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Description w:val="Layout table"/>
      </w:tblPr>
      <w:tblGrid>
        <w:gridCol w:w="2060"/>
        <w:gridCol w:w="8020"/>
      </w:tblGrid>
      <w:tr w:rsidR="000233F9" w14:paraId="7DB31BA6" w14:textId="77777777" w:rsidTr="009E354F">
        <w:trPr>
          <w:tblHeader/>
        </w:trPr>
        <w:tc>
          <w:tcPr>
            <w:tcW w:w="1440" w:type="dxa"/>
          </w:tcPr>
          <w:p w14:paraId="5B3101E4" w14:textId="2D860ED6" w:rsidR="005D240C" w:rsidRPr="00A80401" w:rsidRDefault="000233F9" w:rsidP="00A80401">
            <w:pPr>
              <w:jc w:val="both"/>
              <w:rPr>
                <w:b w:val="0"/>
                <w:bCs w:val="0"/>
              </w:rPr>
            </w:pPr>
            <w:r>
              <w:fldChar w:fldCharType="begin"/>
            </w:r>
            <w:r>
              <w:instrText xml:space="preserve"> INCLUDEPICTURE "/var/folders/qm/m9jl5zfs2kqg_bq374bmplyh0000gn/T/com.microsoft.Word/WebArchiveCopyPasteTempFiles/logo.png" \* MERGEFORMATINET </w:instrText>
            </w:r>
            <w:r>
              <w:fldChar w:fldCharType="separate"/>
            </w:r>
            <w:r>
              <w:rPr>
                <w:noProof/>
              </w:rPr>
              <w:drawing>
                <wp:inline distT="0" distB="0" distL="0" distR="0" wp14:anchorId="1CC3877D" wp14:editId="6F9004B1">
                  <wp:extent cx="1308295" cy="414034"/>
                  <wp:effectExtent l="0" t="0" r="0" b="5080"/>
                  <wp:docPr id="1" name="Picture 1" descr="Island Lake of 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Island Lake of Nov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5107" cy="447837"/>
                          </a:xfrm>
                          <a:prstGeom prst="rect">
                            <a:avLst/>
                          </a:prstGeom>
                          <a:noFill/>
                          <a:ln>
                            <a:noFill/>
                          </a:ln>
                        </pic:spPr>
                      </pic:pic>
                    </a:graphicData>
                  </a:graphic>
                </wp:inline>
              </w:drawing>
            </w:r>
            <w:r>
              <w:fldChar w:fldCharType="end"/>
            </w:r>
          </w:p>
        </w:tc>
        <w:tc>
          <w:tcPr>
            <w:tcW w:w="8630" w:type="dxa"/>
          </w:tcPr>
          <w:p w14:paraId="02226CC3" w14:textId="77777777" w:rsidR="005D240C" w:rsidRDefault="007A3F2E" w:rsidP="00A80401">
            <w:pPr>
              <w:pStyle w:val="Title"/>
              <w:jc w:val="center"/>
            </w:pPr>
            <w:r>
              <w:t>Meeting Minutes</w:t>
            </w:r>
          </w:p>
        </w:tc>
      </w:tr>
    </w:tbl>
    <w:p w14:paraId="5B38B2F4" w14:textId="12C9CBE5" w:rsidR="005D240C" w:rsidRDefault="007A3F2E" w:rsidP="00453B27">
      <w:pPr>
        <w:pStyle w:val="Heading1"/>
        <w:numPr>
          <w:ilvl w:val="0"/>
          <w:numId w:val="26"/>
        </w:numPr>
        <w:ind w:left="270"/>
      </w:pPr>
      <w:r>
        <w:t>Call to order</w:t>
      </w:r>
    </w:p>
    <w:p w14:paraId="293630F4" w14:textId="3ED29442" w:rsidR="005D240C" w:rsidRPr="008E678F" w:rsidRDefault="007A3F2E">
      <w:pPr>
        <w:rPr>
          <w:b w:val="0"/>
          <w:bCs w:val="0"/>
        </w:rPr>
      </w:pPr>
      <w:r w:rsidRPr="008E678F">
        <w:rPr>
          <w:b w:val="0"/>
          <w:bCs w:val="0"/>
        </w:rPr>
        <w:t xml:space="preserve">A meeting of </w:t>
      </w:r>
      <w:r w:rsidR="00CD28CB">
        <w:rPr>
          <w:b w:val="0"/>
          <w:bCs w:val="0"/>
        </w:rPr>
        <w:t xml:space="preserve">the </w:t>
      </w:r>
      <w:r w:rsidR="002C30F6" w:rsidRPr="008E678F">
        <w:rPr>
          <w:b w:val="0"/>
          <w:bCs w:val="0"/>
        </w:rPr>
        <w:t>ILON Community Association</w:t>
      </w:r>
      <w:r w:rsidRPr="008E678F">
        <w:rPr>
          <w:b w:val="0"/>
          <w:bCs w:val="0"/>
        </w:rPr>
        <w:t xml:space="preserve"> was held </w:t>
      </w:r>
      <w:r w:rsidR="009464B4" w:rsidRPr="008E678F">
        <w:rPr>
          <w:b w:val="0"/>
          <w:bCs w:val="0"/>
        </w:rPr>
        <w:t>11Aug</w:t>
      </w:r>
      <w:r w:rsidR="002C30F6" w:rsidRPr="008E678F">
        <w:rPr>
          <w:b w:val="0"/>
          <w:bCs w:val="0"/>
        </w:rPr>
        <w:t>2022</w:t>
      </w:r>
      <w:r w:rsidRPr="008E678F">
        <w:rPr>
          <w:b w:val="0"/>
          <w:bCs w:val="0"/>
        </w:rPr>
        <w:t>.</w:t>
      </w:r>
      <w:r w:rsidR="00656A58" w:rsidRPr="008E678F">
        <w:rPr>
          <w:b w:val="0"/>
          <w:bCs w:val="0"/>
        </w:rPr>
        <w:t xml:space="preserve">  </w:t>
      </w:r>
      <w:r w:rsidR="00CD28CB">
        <w:rPr>
          <w:b w:val="0"/>
          <w:bCs w:val="0"/>
        </w:rPr>
        <w:t>The m</w:t>
      </w:r>
      <w:r w:rsidR="00656A58" w:rsidRPr="008E678F">
        <w:rPr>
          <w:b w:val="0"/>
          <w:bCs w:val="0"/>
        </w:rPr>
        <w:t xml:space="preserve">eeting was called to order at </w:t>
      </w:r>
      <w:r w:rsidR="00C94627" w:rsidRPr="008E678F">
        <w:rPr>
          <w:b w:val="0"/>
          <w:bCs w:val="0"/>
        </w:rPr>
        <w:t>17:05</w:t>
      </w:r>
      <w:r w:rsidR="00CD28CB">
        <w:rPr>
          <w:b w:val="0"/>
          <w:bCs w:val="0"/>
        </w:rPr>
        <w:t>.</w:t>
      </w:r>
    </w:p>
    <w:p w14:paraId="1F00D337" w14:textId="77777777" w:rsidR="005D240C" w:rsidRDefault="007A3F2E">
      <w:pPr>
        <w:pStyle w:val="Heading1"/>
      </w:pPr>
      <w:r>
        <w:t>Attendees</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070"/>
        <w:gridCol w:w="990"/>
        <w:gridCol w:w="2584"/>
        <w:gridCol w:w="2186"/>
        <w:gridCol w:w="1562"/>
      </w:tblGrid>
      <w:tr w:rsidR="00656A58" w:rsidRPr="00656A58" w14:paraId="1258ADC2" w14:textId="77777777" w:rsidTr="00CD28CB">
        <w:trPr>
          <w:trHeight w:val="524"/>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5611AE" w14:textId="2F8E8770" w:rsidR="00656A58" w:rsidRPr="00656A58" w:rsidRDefault="00656A58" w:rsidP="00CD28CB">
            <w:pPr>
              <w:spacing w:before="0" w:after="0" w:line="240" w:lineRule="auto"/>
              <w:jc w:val="center"/>
              <w:rPr>
                <w:rFonts w:ascii="Calibri" w:eastAsia="Times New Roman" w:hAnsi="Calibri" w:cs="Calibri"/>
                <w:color w:val="auto"/>
                <w:lang w:eastAsia="en-US"/>
              </w:rPr>
            </w:pPr>
            <w:r w:rsidRPr="00656A58">
              <w:rPr>
                <w:rFonts w:ascii="Calibri" w:eastAsia="Times New Roman" w:hAnsi="Calibri" w:cs="Calibri"/>
                <w:color w:val="auto"/>
                <w:lang w:eastAsia="en-US"/>
              </w:rPr>
              <w:t>Present</w:t>
            </w:r>
          </w:p>
        </w:tc>
        <w:tc>
          <w:tcPr>
            <w:tcW w:w="990" w:type="dxa"/>
            <w:tcBorders>
              <w:top w:val="single" w:sz="8" w:space="0" w:color="A3A3A3"/>
              <w:left w:val="single" w:sz="8" w:space="0" w:color="A3A3A3"/>
              <w:bottom w:val="single" w:sz="8" w:space="0" w:color="A3A3A3"/>
              <w:right w:val="single" w:sz="8" w:space="0" w:color="A3A3A3"/>
            </w:tcBorders>
          </w:tcPr>
          <w:p w14:paraId="566C83B6" w14:textId="14169E5E" w:rsidR="00656A58" w:rsidRPr="00656A58" w:rsidRDefault="00656A58" w:rsidP="00CD28CB">
            <w:pPr>
              <w:spacing w:before="0" w:after="0" w:line="240" w:lineRule="auto"/>
              <w:jc w:val="center"/>
              <w:rPr>
                <w:rFonts w:ascii="Calibri" w:eastAsia="Times New Roman" w:hAnsi="Calibri" w:cs="Calibri"/>
                <w:color w:val="auto"/>
                <w:lang w:eastAsia="en-US"/>
              </w:rPr>
            </w:pPr>
            <w:r>
              <w:rPr>
                <w:rFonts w:ascii="Calibri" w:eastAsia="Times New Roman" w:hAnsi="Calibri" w:cs="Calibri"/>
                <w:color w:val="auto"/>
                <w:lang w:eastAsia="en-US"/>
              </w:rPr>
              <w:t>Not Present</w:t>
            </w: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F12524" w14:textId="50EE061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color w:val="auto"/>
                <w:lang w:eastAsia="en-US"/>
              </w:rPr>
              <w:t>Member</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AA355"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color w:val="auto"/>
                <w:lang w:eastAsia="en-US"/>
              </w:rPr>
              <w:t>Role</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C8B1C5" w14:textId="4B5C5EF4"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color w:val="auto"/>
                <w:lang w:eastAsia="en-US"/>
              </w:rPr>
              <w:t>Association</w:t>
            </w:r>
          </w:p>
        </w:tc>
      </w:tr>
      <w:tr w:rsidR="00656A58" w:rsidRPr="00656A58" w14:paraId="14370F7F" w14:textId="77777777" w:rsidTr="00CD28CB">
        <w:trPr>
          <w:trHeight w:val="25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0EA11F" w14:textId="258E4A44" w:rsidR="00656A58" w:rsidRPr="00656A58" w:rsidRDefault="009464B4"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24E6688B" w14:textId="77777777" w:rsidR="00656A58" w:rsidRPr="00656A58" w:rsidRDefault="00656A58" w:rsidP="00CD28CB">
            <w:pPr>
              <w:spacing w:before="0" w:after="0" w:line="240" w:lineRule="auto"/>
              <w:jc w:val="center"/>
              <w:rPr>
                <w:rFonts w:ascii="Calibri" w:eastAsia="Times New Roman" w:hAnsi="Calibri" w:cs="Calibri"/>
                <w:b w:val="0"/>
                <w:bCs w:val="0"/>
                <w:color w:val="auto"/>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482490" w14:textId="1C05C86B"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 xml:space="preserve">Tom </w:t>
            </w:r>
            <w:proofErr w:type="spellStart"/>
            <w:r w:rsidRPr="00656A58">
              <w:rPr>
                <w:rFonts w:ascii="Calibri" w:eastAsia="Times New Roman" w:hAnsi="Calibri" w:cs="Calibri"/>
                <w:b w:val="0"/>
                <w:bCs w:val="0"/>
                <w:color w:val="auto"/>
                <w:lang w:eastAsia="en-US"/>
              </w:rPr>
              <w:t>Valade</w:t>
            </w:r>
            <w:proofErr w:type="spellEnd"/>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AF7D5C"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President</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68EC1E"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Orchards</w:t>
            </w:r>
          </w:p>
        </w:tc>
      </w:tr>
      <w:tr w:rsidR="00656A58" w:rsidRPr="00656A58" w14:paraId="5114A887" w14:textId="77777777" w:rsidTr="00CD28CB">
        <w:trPr>
          <w:trHeight w:val="26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5A3163" w14:textId="252A32E9" w:rsidR="00656A58" w:rsidRPr="00656A58" w:rsidRDefault="00656A58" w:rsidP="00CD28CB">
            <w:pPr>
              <w:spacing w:before="0" w:after="0" w:line="240" w:lineRule="auto"/>
              <w:jc w:val="center"/>
              <w:rPr>
                <w:rFonts w:ascii="Calibri" w:eastAsia="Times New Roman" w:hAnsi="Calibri" w:cs="Calibri"/>
                <w:b w:val="0"/>
                <w:bCs w:val="0"/>
                <w:color w:val="auto"/>
                <w:lang w:eastAsia="en-US"/>
              </w:rPr>
            </w:pPr>
          </w:p>
        </w:tc>
        <w:tc>
          <w:tcPr>
            <w:tcW w:w="990" w:type="dxa"/>
            <w:tcBorders>
              <w:top w:val="single" w:sz="8" w:space="0" w:color="A3A3A3"/>
              <w:left w:val="single" w:sz="8" w:space="0" w:color="A3A3A3"/>
              <w:bottom w:val="single" w:sz="8" w:space="0" w:color="A3A3A3"/>
              <w:right w:val="single" w:sz="8" w:space="0" w:color="A3A3A3"/>
            </w:tcBorders>
          </w:tcPr>
          <w:p w14:paraId="219D35A2" w14:textId="1FFA7DC2" w:rsidR="00656A58" w:rsidRPr="00656A58" w:rsidRDefault="009464B4"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2569EC" w14:textId="364574C3"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Alison Dolin</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5D5D19"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Vice-President</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C9642C"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Vineyards</w:t>
            </w:r>
          </w:p>
        </w:tc>
      </w:tr>
      <w:tr w:rsidR="00656A58" w:rsidRPr="00656A58" w14:paraId="2317DCEE" w14:textId="77777777" w:rsidTr="00CD28CB">
        <w:trPr>
          <w:trHeight w:val="25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9213E5" w14:textId="68CD0A42" w:rsidR="00656A58" w:rsidRPr="00656A58" w:rsidRDefault="009464B4"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759B2705" w14:textId="77777777" w:rsidR="00656A58" w:rsidRPr="00656A58" w:rsidRDefault="00656A58" w:rsidP="00CD28CB">
            <w:pPr>
              <w:spacing w:before="0" w:after="0" w:line="240" w:lineRule="auto"/>
              <w:jc w:val="center"/>
              <w:rPr>
                <w:rFonts w:ascii="Calibri" w:eastAsia="Times New Roman" w:hAnsi="Calibri" w:cs="Calibri"/>
                <w:b w:val="0"/>
                <w:bCs w:val="0"/>
                <w:color w:val="auto"/>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11EB4B" w14:textId="271F44B2"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Richard Bartlett</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C7171"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Secretary</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18C3AE"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Woods</w:t>
            </w:r>
          </w:p>
        </w:tc>
      </w:tr>
      <w:tr w:rsidR="00656A58" w:rsidRPr="00656A58" w14:paraId="476E7D4B" w14:textId="77777777" w:rsidTr="00CD28CB">
        <w:trPr>
          <w:trHeight w:val="26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34D88" w14:textId="7F6F2126" w:rsidR="00656A58" w:rsidRPr="00656A58" w:rsidRDefault="00D162C7"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Via phone</w:t>
            </w:r>
          </w:p>
        </w:tc>
        <w:tc>
          <w:tcPr>
            <w:tcW w:w="990" w:type="dxa"/>
            <w:tcBorders>
              <w:top w:val="single" w:sz="8" w:space="0" w:color="A3A3A3"/>
              <w:left w:val="single" w:sz="8" w:space="0" w:color="A3A3A3"/>
              <w:bottom w:val="single" w:sz="8" w:space="0" w:color="A3A3A3"/>
              <w:right w:val="single" w:sz="8" w:space="0" w:color="A3A3A3"/>
            </w:tcBorders>
          </w:tcPr>
          <w:p w14:paraId="72A22DBC" w14:textId="77777777" w:rsidR="00656A58" w:rsidRPr="00656A58" w:rsidRDefault="00656A58" w:rsidP="00CD28CB">
            <w:pPr>
              <w:spacing w:before="0" w:after="0" w:line="240" w:lineRule="auto"/>
              <w:jc w:val="center"/>
              <w:rPr>
                <w:rFonts w:ascii="Calibri" w:eastAsia="Times New Roman" w:hAnsi="Calibri" w:cs="Calibri"/>
                <w:b w:val="0"/>
                <w:bCs w:val="0"/>
                <w:color w:val="auto"/>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247A6" w14:textId="5C34DA29"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 xml:space="preserve">Harold </w:t>
            </w:r>
            <w:proofErr w:type="spellStart"/>
            <w:r w:rsidRPr="00656A58">
              <w:rPr>
                <w:rFonts w:ascii="Calibri" w:eastAsia="Times New Roman" w:hAnsi="Calibri" w:cs="Calibri"/>
                <w:b w:val="0"/>
                <w:bCs w:val="0"/>
                <w:color w:val="auto"/>
                <w:lang w:eastAsia="en-US"/>
              </w:rPr>
              <w:t>Felch</w:t>
            </w:r>
            <w:proofErr w:type="spellEnd"/>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C3A50F"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Treasurer</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A03719"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Preserves</w:t>
            </w:r>
          </w:p>
        </w:tc>
      </w:tr>
      <w:tr w:rsidR="00656A58" w:rsidRPr="00656A58" w14:paraId="2F6A9282" w14:textId="77777777" w:rsidTr="00CD28CB">
        <w:trPr>
          <w:trHeight w:val="25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97D76" w14:textId="4BD14CCD" w:rsidR="00656A58" w:rsidRPr="00656A58" w:rsidRDefault="00710CD7"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626B1101" w14:textId="77777777" w:rsidR="00656A58" w:rsidRPr="00656A58" w:rsidRDefault="00656A58" w:rsidP="00CD28CB">
            <w:pPr>
              <w:spacing w:before="0" w:after="0" w:line="240" w:lineRule="auto"/>
              <w:jc w:val="center"/>
              <w:rPr>
                <w:rFonts w:ascii="Calibri" w:eastAsia="Times New Roman" w:hAnsi="Calibri" w:cs="Calibri"/>
                <w:b w:val="0"/>
                <w:bCs w:val="0"/>
                <w:color w:val="auto"/>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F0230" w14:textId="52C17324"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 xml:space="preserve">Carl </w:t>
            </w:r>
            <w:proofErr w:type="spellStart"/>
            <w:r w:rsidRPr="00656A58">
              <w:rPr>
                <w:rFonts w:ascii="Calibri" w:eastAsia="Times New Roman" w:hAnsi="Calibri" w:cs="Calibri"/>
                <w:b w:val="0"/>
                <w:bCs w:val="0"/>
                <w:color w:val="auto"/>
                <w:lang w:eastAsia="en-US"/>
              </w:rPr>
              <w:t>Kumrow</w:t>
            </w:r>
            <w:proofErr w:type="spellEnd"/>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63E20D"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Director</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E3D4E1"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Arbors</w:t>
            </w:r>
          </w:p>
        </w:tc>
      </w:tr>
      <w:tr w:rsidR="00656A58" w:rsidRPr="00656A58" w14:paraId="2F1867DC" w14:textId="77777777" w:rsidTr="00CD28CB">
        <w:trPr>
          <w:trHeight w:val="26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8345BE" w14:textId="78C17A2D" w:rsidR="00656A58" w:rsidRPr="00656A58" w:rsidRDefault="009464B4"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6144E934" w14:textId="77777777" w:rsidR="00656A58" w:rsidRPr="00656A58" w:rsidRDefault="00656A58" w:rsidP="00CD28CB">
            <w:pPr>
              <w:spacing w:before="0" w:after="0" w:line="240" w:lineRule="auto"/>
              <w:jc w:val="center"/>
              <w:rPr>
                <w:rFonts w:ascii="Calibri" w:eastAsia="Times New Roman" w:hAnsi="Calibri" w:cs="Calibri"/>
                <w:b w:val="0"/>
                <w:bCs w:val="0"/>
                <w:color w:val="auto"/>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174C90" w14:textId="407846E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Mark Campbell</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E0EF2E"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Director</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447A67"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North Bay</w:t>
            </w:r>
          </w:p>
        </w:tc>
      </w:tr>
      <w:tr w:rsidR="00656A58" w:rsidRPr="00656A58" w14:paraId="4FFCDF4A" w14:textId="77777777" w:rsidTr="00CD28CB">
        <w:trPr>
          <w:trHeight w:val="25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551D5D" w14:textId="3432B744" w:rsidR="00656A58" w:rsidRPr="00656A58" w:rsidRDefault="00710CD7"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18F2332B" w14:textId="77777777" w:rsidR="00656A58" w:rsidRPr="00656A58" w:rsidRDefault="00656A58" w:rsidP="00CD28CB">
            <w:pPr>
              <w:spacing w:before="0" w:after="0" w:line="240" w:lineRule="auto"/>
              <w:jc w:val="center"/>
              <w:rPr>
                <w:rFonts w:ascii="Calibri" w:eastAsia="Times New Roman" w:hAnsi="Calibri" w:cs="Calibri"/>
                <w:b w:val="0"/>
                <w:bCs w:val="0"/>
                <w:color w:val="000000"/>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546CB4" w14:textId="2BB34F33" w:rsidR="00656A58" w:rsidRPr="00656A58" w:rsidRDefault="00656A58" w:rsidP="00656A58">
            <w:pPr>
              <w:spacing w:before="0" w:after="0" w:line="240" w:lineRule="auto"/>
              <w:rPr>
                <w:rFonts w:ascii="Calibri" w:eastAsia="Times New Roman" w:hAnsi="Calibri" w:cs="Calibri"/>
                <w:b w:val="0"/>
                <w:bCs w:val="0"/>
                <w:color w:val="000000"/>
                <w:lang w:eastAsia="en-US"/>
              </w:rPr>
            </w:pPr>
            <w:r w:rsidRPr="00656A58">
              <w:rPr>
                <w:rFonts w:ascii="Calibri" w:eastAsia="Times New Roman" w:hAnsi="Calibri" w:cs="Calibri"/>
                <w:b w:val="0"/>
                <w:bCs w:val="0"/>
                <w:color w:val="000000"/>
                <w:lang w:eastAsia="en-US"/>
              </w:rPr>
              <w:t xml:space="preserve">Arul </w:t>
            </w:r>
            <w:proofErr w:type="spellStart"/>
            <w:r w:rsidRPr="00656A58">
              <w:rPr>
                <w:rFonts w:ascii="Calibri" w:eastAsia="Times New Roman" w:hAnsi="Calibri" w:cs="Calibri"/>
                <w:b w:val="0"/>
                <w:bCs w:val="0"/>
                <w:color w:val="000000"/>
                <w:lang w:eastAsia="en-US"/>
              </w:rPr>
              <w:t>Thirumoorthi</w:t>
            </w:r>
            <w:proofErr w:type="spellEnd"/>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DAE8CB"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Director</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17E72"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Reserves</w:t>
            </w:r>
          </w:p>
        </w:tc>
      </w:tr>
      <w:tr w:rsidR="00656A58" w:rsidRPr="00656A58" w14:paraId="5AB21CB1" w14:textId="77777777" w:rsidTr="00CD28CB">
        <w:trPr>
          <w:trHeight w:val="26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0EE7BC" w14:textId="0AF6C51D" w:rsidR="00656A58" w:rsidRPr="00656A58" w:rsidRDefault="00710CD7"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3C2BA30E" w14:textId="77777777" w:rsidR="00656A58" w:rsidRPr="00656A58" w:rsidRDefault="00656A58" w:rsidP="00CD28CB">
            <w:pPr>
              <w:spacing w:before="0" w:after="0" w:line="240" w:lineRule="auto"/>
              <w:jc w:val="center"/>
              <w:rPr>
                <w:rFonts w:ascii="Calibri" w:eastAsia="Times New Roman" w:hAnsi="Calibri" w:cs="Calibri"/>
                <w:b w:val="0"/>
                <w:bCs w:val="0"/>
                <w:color w:val="000000"/>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DCE692" w14:textId="1EA1B1B8" w:rsidR="00656A58" w:rsidRPr="00656A58" w:rsidRDefault="00656A58" w:rsidP="00656A58">
            <w:pPr>
              <w:spacing w:before="0" w:after="0" w:line="240" w:lineRule="auto"/>
              <w:rPr>
                <w:rFonts w:ascii="Calibri" w:eastAsia="Times New Roman" w:hAnsi="Calibri" w:cs="Calibri"/>
                <w:b w:val="0"/>
                <w:bCs w:val="0"/>
                <w:color w:val="000000"/>
                <w:lang w:eastAsia="en-US"/>
              </w:rPr>
            </w:pPr>
            <w:r w:rsidRPr="00656A58">
              <w:rPr>
                <w:rFonts w:ascii="Calibri" w:eastAsia="Times New Roman" w:hAnsi="Calibri" w:cs="Calibri"/>
                <w:b w:val="0"/>
                <w:bCs w:val="0"/>
                <w:color w:val="000000"/>
                <w:lang w:eastAsia="en-US"/>
              </w:rPr>
              <w:t>Monish Verma</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64F9E"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Director</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965C6"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Shores</w:t>
            </w:r>
          </w:p>
        </w:tc>
      </w:tr>
      <w:tr w:rsidR="00656A58" w:rsidRPr="00656A58" w14:paraId="5DA0049E" w14:textId="77777777" w:rsidTr="00CD28CB">
        <w:trPr>
          <w:trHeight w:val="25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03A23E" w14:textId="147C7C0A" w:rsidR="00656A58" w:rsidRPr="00656A58" w:rsidRDefault="00710CD7"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39BF9F4C" w14:textId="77777777" w:rsidR="00656A58" w:rsidRPr="00656A58" w:rsidRDefault="00656A58" w:rsidP="00CD28CB">
            <w:pPr>
              <w:spacing w:before="0" w:after="0" w:line="240" w:lineRule="auto"/>
              <w:jc w:val="center"/>
              <w:rPr>
                <w:rFonts w:ascii="Calibri" w:eastAsia="Times New Roman" w:hAnsi="Calibri" w:cs="Calibri"/>
                <w:b w:val="0"/>
                <w:bCs w:val="0"/>
                <w:color w:val="000000"/>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74180F" w14:textId="7FFC34D6" w:rsidR="00656A58" w:rsidRPr="00656A58" w:rsidRDefault="00710CD7" w:rsidP="00656A58">
            <w:pPr>
              <w:spacing w:before="0" w:after="0" w:line="240" w:lineRule="auto"/>
              <w:rPr>
                <w:rFonts w:ascii="Calibri" w:eastAsia="Times New Roman" w:hAnsi="Calibri" w:cs="Calibri"/>
                <w:b w:val="0"/>
                <w:bCs w:val="0"/>
                <w:color w:val="000000"/>
                <w:lang w:eastAsia="en-US"/>
              </w:rPr>
            </w:pPr>
            <w:r>
              <w:rPr>
                <w:rFonts w:ascii="Calibri" w:eastAsia="Times New Roman" w:hAnsi="Calibri" w:cs="Calibri"/>
                <w:b w:val="0"/>
                <w:bCs w:val="0"/>
                <w:color w:val="000000"/>
                <w:lang w:eastAsia="en-US"/>
              </w:rPr>
              <w:t>Greg Sorrentino</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CBFB40"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Director</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728D34"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r w:rsidRPr="00656A58">
              <w:rPr>
                <w:rFonts w:ascii="Calibri" w:eastAsia="Times New Roman" w:hAnsi="Calibri" w:cs="Calibri"/>
                <w:b w:val="0"/>
                <w:bCs w:val="0"/>
                <w:color w:val="auto"/>
                <w:lang w:eastAsia="en-US"/>
              </w:rPr>
              <w:t>South Harbor</w:t>
            </w:r>
          </w:p>
        </w:tc>
      </w:tr>
      <w:tr w:rsidR="00656A58" w:rsidRPr="00656A58" w14:paraId="4A17FC94" w14:textId="77777777" w:rsidTr="00CD28CB">
        <w:trPr>
          <w:trHeight w:val="26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F9EB0F" w14:textId="04439DDF" w:rsidR="00656A58" w:rsidRPr="00656A58" w:rsidRDefault="009464B4"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41BB852D" w14:textId="77777777" w:rsidR="00656A58" w:rsidRPr="00656A58" w:rsidRDefault="00656A58" w:rsidP="00CD28CB">
            <w:pPr>
              <w:spacing w:before="0" w:after="0" w:line="240" w:lineRule="auto"/>
              <w:jc w:val="center"/>
              <w:rPr>
                <w:rFonts w:ascii="Calibri" w:eastAsia="Times New Roman" w:hAnsi="Calibri" w:cs="Calibri"/>
                <w:b w:val="0"/>
                <w:bCs w:val="0"/>
                <w:color w:val="000000"/>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F0EA4F" w14:textId="5FFA179F" w:rsidR="00656A58" w:rsidRPr="00656A58" w:rsidRDefault="001E07D9" w:rsidP="00656A58">
            <w:pPr>
              <w:spacing w:before="0" w:after="0" w:line="240" w:lineRule="auto"/>
              <w:rPr>
                <w:rFonts w:ascii="Calibri" w:eastAsia="Times New Roman" w:hAnsi="Calibri" w:cs="Calibri"/>
                <w:b w:val="0"/>
                <w:bCs w:val="0"/>
                <w:color w:val="000000"/>
                <w:lang w:eastAsia="en-US"/>
              </w:rPr>
            </w:pPr>
            <w:r>
              <w:rPr>
                <w:rFonts w:ascii="Calibri" w:eastAsia="Times New Roman" w:hAnsi="Calibri" w:cs="Calibri"/>
                <w:b w:val="0"/>
                <w:bCs w:val="0"/>
                <w:color w:val="000000"/>
                <w:lang w:eastAsia="en-US"/>
              </w:rPr>
              <w:t>Savannah O’Callaghan</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59C62C" w14:textId="7C2C40B0" w:rsidR="00656A58" w:rsidRPr="00656A58" w:rsidRDefault="001E07D9" w:rsidP="00656A58">
            <w:pPr>
              <w:spacing w:before="0" w:after="0" w:line="240" w:lineRule="auto"/>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Community Manager</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1447EB"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p>
        </w:tc>
      </w:tr>
      <w:tr w:rsidR="00656A58" w:rsidRPr="00656A58" w14:paraId="53F38237" w14:textId="77777777" w:rsidTr="00CD28CB">
        <w:trPr>
          <w:trHeight w:val="25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25AC3E" w14:textId="1C5306D2" w:rsidR="00656A58" w:rsidRPr="00656A58" w:rsidRDefault="009464B4"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364DB69E" w14:textId="77777777" w:rsidR="00656A58" w:rsidRPr="00656A58" w:rsidRDefault="00656A58" w:rsidP="00CD28CB">
            <w:pPr>
              <w:spacing w:before="0" w:after="0" w:line="240" w:lineRule="auto"/>
              <w:jc w:val="center"/>
              <w:rPr>
                <w:rFonts w:ascii="Calibri" w:eastAsia="Times New Roman" w:hAnsi="Calibri" w:cs="Calibri"/>
                <w:b w:val="0"/>
                <w:bCs w:val="0"/>
                <w:color w:val="000000"/>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639B0C" w14:textId="229846FC" w:rsidR="00656A58" w:rsidRPr="00656A58" w:rsidRDefault="009464B4" w:rsidP="00656A58">
            <w:pPr>
              <w:spacing w:before="0" w:after="0" w:line="240" w:lineRule="auto"/>
              <w:rPr>
                <w:rFonts w:ascii="Calibri" w:eastAsia="Times New Roman" w:hAnsi="Calibri" w:cs="Calibri"/>
                <w:b w:val="0"/>
                <w:bCs w:val="0"/>
                <w:color w:val="000000"/>
                <w:lang w:eastAsia="en-US"/>
              </w:rPr>
            </w:pPr>
            <w:r>
              <w:rPr>
                <w:rFonts w:ascii="Calibri" w:eastAsia="Times New Roman" w:hAnsi="Calibri" w:cs="Calibri"/>
                <w:b w:val="0"/>
                <w:bCs w:val="0"/>
                <w:color w:val="000000"/>
                <w:lang w:eastAsia="en-US"/>
              </w:rPr>
              <w:t>Bill Pfeiffer</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3FF86C" w14:textId="7E1038E9" w:rsidR="00656A58" w:rsidRPr="00656A58" w:rsidRDefault="009464B4" w:rsidP="00656A58">
            <w:pPr>
              <w:spacing w:before="0" w:after="0" w:line="240" w:lineRule="auto"/>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Financial Advisor</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2A11A3" w14:textId="77777777" w:rsidR="00656A58" w:rsidRPr="00656A58" w:rsidRDefault="00656A58" w:rsidP="00656A58">
            <w:pPr>
              <w:spacing w:before="0" w:after="0" w:line="240" w:lineRule="auto"/>
              <w:rPr>
                <w:rFonts w:ascii="Calibri" w:eastAsia="Times New Roman" w:hAnsi="Calibri" w:cs="Calibri"/>
                <w:b w:val="0"/>
                <w:bCs w:val="0"/>
                <w:color w:val="auto"/>
                <w:lang w:eastAsia="en-US"/>
              </w:rPr>
            </w:pPr>
          </w:p>
        </w:tc>
      </w:tr>
      <w:tr w:rsidR="009464B4" w:rsidRPr="00656A58" w14:paraId="5C935C6C" w14:textId="77777777" w:rsidTr="00CD28CB">
        <w:trPr>
          <w:trHeight w:val="25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CE3F85" w14:textId="63ED278D" w:rsidR="009464B4" w:rsidRDefault="009464B4"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016788FF" w14:textId="68EF4891" w:rsidR="009464B4" w:rsidRPr="00656A58" w:rsidRDefault="009464B4" w:rsidP="00CD28CB">
            <w:pPr>
              <w:spacing w:before="0" w:after="0" w:line="240" w:lineRule="auto"/>
              <w:jc w:val="center"/>
              <w:rPr>
                <w:rFonts w:ascii="Calibri" w:eastAsia="Times New Roman" w:hAnsi="Calibri" w:cs="Calibri"/>
                <w:b w:val="0"/>
                <w:bCs w:val="0"/>
                <w:color w:val="000000"/>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FF412D" w14:textId="79283045" w:rsidR="009464B4" w:rsidRDefault="009464B4" w:rsidP="00656A58">
            <w:pPr>
              <w:spacing w:before="0" w:after="0" w:line="240" w:lineRule="auto"/>
              <w:rPr>
                <w:rFonts w:ascii="Calibri" w:eastAsia="Times New Roman" w:hAnsi="Calibri" w:cs="Calibri"/>
                <w:b w:val="0"/>
                <w:bCs w:val="0"/>
                <w:color w:val="000000"/>
                <w:lang w:eastAsia="en-US"/>
              </w:rPr>
            </w:pPr>
            <w:r>
              <w:rPr>
                <w:rFonts w:ascii="Calibri" w:eastAsia="Times New Roman" w:hAnsi="Calibri" w:cs="Calibri"/>
                <w:b w:val="0"/>
                <w:bCs w:val="0"/>
                <w:color w:val="000000"/>
                <w:lang w:eastAsia="en-US"/>
              </w:rPr>
              <w:t>Bruce Thomson</w:t>
            </w:r>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745170" w14:textId="7BB89457" w:rsidR="009464B4" w:rsidRDefault="009464B4" w:rsidP="00656A58">
            <w:pPr>
              <w:spacing w:before="0" w:after="0" w:line="240" w:lineRule="auto"/>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President, AAM</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B64FEE5" w14:textId="77777777" w:rsidR="009464B4" w:rsidRPr="00656A58" w:rsidRDefault="009464B4" w:rsidP="00656A58">
            <w:pPr>
              <w:spacing w:before="0" w:after="0" w:line="240" w:lineRule="auto"/>
              <w:rPr>
                <w:rFonts w:ascii="Calibri" w:eastAsia="Times New Roman" w:hAnsi="Calibri" w:cs="Calibri"/>
                <w:b w:val="0"/>
                <w:bCs w:val="0"/>
                <w:color w:val="auto"/>
                <w:lang w:eastAsia="en-US"/>
              </w:rPr>
            </w:pPr>
          </w:p>
        </w:tc>
      </w:tr>
      <w:tr w:rsidR="00D504E6" w:rsidRPr="00656A58" w14:paraId="1D620024" w14:textId="77777777" w:rsidTr="00CD28CB">
        <w:trPr>
          <w:trHeight w:val="257"/>
        </w:trPr>
        <w:tc>
          <w:tcPr>
            <w:tcW w:w="10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FCCED3" w14:textId="3740B1C7" w:rsidR="00D504E6" w:rsidRDefault="00D504E6" w:rsidP="00CD28CB">
            <w:pPr>
              <w:spacing w:before="0" w:after="0" w:line="240" w:lineRule="auto"/>
              <w:jc w:val="center"/>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X</w:t>
            </w:r>
          </w:p>
        </w:tc>
        <w:tc>
          <w:tcPr>
            <w:tcW w:w="990" w:type="dxa"/>
            <w:tcBorders>
              <w:top w:val="single" w:sz="8" w:space="0" w:color="A3A3A3"/>
              <w:left w:val="single" w:sz="8" w:space="0" w:color="A3A3A3"/>
              <w:bottom w:val="single" w:sz="8" w:space="0" w:color="A3A3A3"/>
              <w:right w:val="single" w:sz="8" w:space="0" w:color="A3A3A3"/>
            </w:tcBorders>
          </w:tcPr>
          <w:p w14:paraId="3697394A" w14:textId="77777777" w:rsidR="00D504E6" w:rsidRPr="00656A58" w:rsidRDefault="00D504E6" w:rsidP="00CD28CB">
            <w:pPr>
              <w:spacing w:before="0" w:after="0" w:line="240" w:lineRule="auto"/>
              <w:jc w:val="center"/>
              <w:rPr>
                <w:rFonts w:ascii="Calibri" w:eastAsia="Times New Roman" w:hAnsi="Calibri" w:cs="Calibri"/>
                <w:b w:val="0"/>
                <w:bCs w:val="0"/>
                <w:color w:val="000000"/>
                <w:lang w:eastAsia="en-US"/>
              </w:rPr>
            </w:pPr>
          </w:p>
        </w:tc>
        <w:tc>
          <w:tcPr>
            <w:tcW w:w="25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7D8E0B" w14:textId="02C6BAD7" w:rsidR="00D504E6" w:rsidRDefault="00D504E6" w:rsidP="00656A58">
            <w:pPr>
              <w:spacing w:before="0" w:after="0" w:line="240" w:lineRule="auto"/>
              <w:rPr>
                <w:rFonts w:ascii="Calibri" w:eastAsia="Times New Roman" w:hAnsi="Calibri" w:cs="Calibri"/>
                <w:b w:val="0"/>
                <w:bCs w:val="0"/>
                <w:color w:val="000000"/>
                <w:lang w:eastAsia="en-US"/>
              </w:rPr>
            </w:pPr>
            <w:r>
              <w:rPr>
                <w:rFonts w:ascii="Calibri" w:eastAsia="Times New Roman" w:hAnsi="Calibri" w:cs="Calibri"/>
                <w:b w:val="0"/>
                <w:bCs w:val="0"/>
                <w:color w:val="000000"/>
                <w:lang w:eastAsia="en-US"/>
              </w:rPr>
              <w:t xml:space="preserve">Myra </w:t>
            </w:r>
            <w:proofErr w:type="spellStart"/>
            <w:r>
              <w:rPr>
                <w:rFonts w:ascii="Calibri" w:eastAsia="Times New Roman" w:hAnsi="Calibri" w:cs="Calibri"/>
                <w:b w:val="0"/>
                <w:bCs w:val="0"/>
                <w:color w:val="000000"/>
                <w:lang w:eastAsia="en-US"/>
              </w:rPr>
              <w:t>Semonick</w:t>
            </w:r>
            <w:proofErr w:type="spellEnd"/>
          </w:p>
        </w:tc>
        <w:tc>
          <w:tcPr>
            <w:tcW w:w="21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BF24C0" w14:textId="0750C227" w:rsidR="00D504E6" w:rsidRDefault="00D504E6" w:rsidP="00656A58">
            <w:pPr>
              <w:spacing w:before="0" w:after="0" w:line="240" w:lineRule="auto"/>
              <w:rPr>
                <w:rFonts w:ascii="Calibri" w:eastAsia="Times New Roman" w:hAnsi="Calibri" w:cs="Calibri"/>
                <w:b w:val="0"/>
                <w:bCs w:val="0"/>
                <w:color w:val="auto"/>
                <w:lang w:eastAsia="en-US"/>
              </w:rPr>
            </w:pPr>
            <w:r>
              <w:rPr>
                <w:rFonts w:ascii="Calibri" w:eastAsia="Times New Roman" w:hAnsi="Calibri" w:cs="Calibri"/>
                <w:b w:val="0"/>
                <w:bCs w:val="0"/>
                <w:color w:val="auto"/>
                <w:lang w:eastAsia="en-US"/>
              </w:rPr>
              <w:t>Scribe</w:t>
            </w:r>
          </w:p>
        </w:tc>
        <w:tc>
          <w:tcPr>
            <w:tcW w:w="15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F18AAE" w14:textId="77777777" w:rsidR="00D504E6" w:rsidRPr="00656A58" w:rsidRDefault="00D504E6" w:rsidP="00656A58">
            <w:pPr>
              <w:spacing w:before="0" w:after="0" w:line="240" w:lineRule="auto"/>
              <w:rPr>
                <w:rFonts w:ascii="Calibri" w:eastAsia="Times New Roman" w:hAnsi="Calibri" w:cs="Calibri"/>
                <w:b w:val="0"/>
                <w:bCs w:val="0"/>
                <w:color w:val="auto"/>
                <w:lang w:eastAsia="en-US"/>
              </w:rPr>
            </w:pPr>
          </w:p>
        </w:tc>
      </w:tr>
    </w:tbl>
    <w:p w14:paraId="1BB905F4" w14:textId="5A8203A8" w:rsidR="00863736" w:rsidRDefault="00863736" w:rsidP="00453B27">
      <w:pPr>
        <w:pStyle w:val="Heading1"/>
        <w:numPr>
          <w:ilvl w:val="0"/>
          <w:numId w:val="26"/>
        </w:numPr>
        <w:ind w:left="360"/>
      </w:pPr>
      <w:r>
        <w:t>Approval of Agenda</w:t>
      </w:r>
    </w:p>
    <w:p w14:paraId="242627B3" w14:textId="62C69F1D" w:rsidR="00863736" w:rsidRPr="00BE1A03" w:rsidRDefault="00710CD7" w:rsidP="00863736">
      <w:pPr>
        <w:rPr>
          <w:b w:val="0"/>
          <w:bCs w:val="0"/>
        </w:rPr>
      </w:pPr>
      <w:r w:rsidRPr="00BE1A03">
        <w:rPr>
          <w:b w:val="0"/>
          <w:bCs w:val="0"/>
        </w:rPr>
        <w:t xml:space="preserve">Motion to approve </w:t>
      </w:r>
      <w:r w:rsidR="00CD28CB">
        <w:rPr>
          <w:b w:val="0"/>
          <w:bCs w:val="0"/>
        </w:rPr>
        <w:t xml:space="preserve">the agenda </w:t>
      </w:r>
      <w:r w:rsidRPr="00BE1A03">
        <w:rPr>
          <w:b w:val="0"/>
          <w:bCs w:val="0"/>
        </w:rPr>
        <w:t xml:space="preserve">by </w:t>
      </w:r>
      <w:r w:rsidR="001062E4">
        <w:rPr>
          <w:b w:val="0"/>
          <w:bCs w:val="0"/>
        </w:rPr>
        <w:t>President</w:t>
      </w:r>
      <w:r w:rsidR="00BE1A03" w:rsidRPr="00BE1A03">
        <w:rPr>
          <w:b w:val="0"/>
          <w:bCs w:val="0"/>
        </w:rPr>
        <w:t xml:space="preserve"> </w:t>
      </w:r>
      <w:proofErr w:type="spellStart"/>
      <w:r w:rsidR="00C503EF" w:rsidRPr="00BE1A03">
        <w:rPr>
          <w:b w:val="0"/>
          <w:bCs w:val="0"/>
        </w:rPr>
        <w:t>Valade</w:t>
      </w:r>
      <w:proofErr w:type="spellEnd"/>
      <w:r w:rsidR="00C94627" w:rsidRPr="00BE1A03">
        <w:rPr>
          <w:b w:val="0"/>
          <w:bCs w:val="0"/>
        </w:rPr>
        <w:t>, second</w:t>
      </w:r>
      <w:r w:rsidR="00C503EF" w:rsidRPr="00BE1A03">
        <w:rPr>
          <w:b w:val="0"/>
          <w:bCs w:val="0"/>
        </w:rPr>
        <w:t>ed</w:t>
      </w:r>
      <w:r w:rsidR="00C94627" w:rsidRPr="00BE1A03">
        <w:rPr>
          <w:b w:val="0"/>
          <w:bCs w:val="0"/>
        </w:rPr>
        <w:t xml:space="preserve"> by </w:t>
      </w:r>
      <w:r w:rsidR="00BE1A03" w:rsidRPr="00BE1A03">
        <w:rPr>
          <w:b w:val="0"/>
          <w:bCs w:val="0"/>
        </w:rPr>
        <w:t xml:space="preserve">Director </w:t>
      </w:r>
      <w:r w:rsidR="00C94627" w:rsidRPr="00BE1A03">
        <w:rPr>
          <w:b w:val="0"/>
          <w:bCs w:val="0"/>
        </w:rPr>
        <w:t>Campbell</w:t>
      </w:r>
      <w:r w:rsidR="00C503EF" w:rsidRPr="00BE1A03">
        <w:rPr>
          <w:b w:val="0"/>
          <w:bCs w:val="0"/>
        </w:rPr>
        <w:t>, meeting agenda unanimously approved.</w:t>
      </w:r>
    </w:p>
    <w:p w14:paraId="59DC8F66" w14:textId="3B8FA8BA" w:rsidR="005D240C" w:rsidRDefault="007A3F2E" w:rsidP="00453B27">
      <w:pPr>
        <w:pStyle w:val="Heading1"/>
        <w:numPr>
          <w:ilvl w:val="0"/>
          <w:numId w:val="26"/>
        </w:numPr>
        <w:ind w:left="360"/>
      </w:pPr>
      <w:r>
        <w:t xml:space="preserve">Approval of </w:t>
      </w:r>
      <w:r w:rsidR="004273CA">
        <w:t>M</w:t>
      </w:r>
      <w:r>
        <w:t>inutes</w:t>
      </w:r>
    </w:p>
    <w:p w14:paraId="7D7612D1" w14:textId="224EE188" w:rsidR="005D240C" w:rsidRPr="00BE1A03" w:rsidRDefault="00C94627">
      <w:pPr>
        <w:rPr>
          <w:b w:val="0"/>
          <w:bCs w:val="0"/>
        </w:rPr>
      </w:pPr>
      <w:r w:rsidRPr="00BE1A03">
        <w:rPr>
          <w:b w:val="0"/>
          <w:bCs w:val="0"/>
        </w:rPr>
        <w:t xml:space="preserve">Motion </w:t>
      </w:r>
      <w:r w:rsidR="00C503EF" w:rsidRPr="00BE1A03">
        <w:rPr>
          <w:b w:val="0"/>
          <w:bCs w:val="0"/>
        </w:rPr>
        <w:t xml:space="preserve">to approve </w:t>
      </w:r>
      <w:r w:rsidR="00CD28CB">
        <w:rPr>
          <w:b w:val="0"/>
          <w:bCs w:val="0"/>
        </w:rPr>
        <w:t xml:space="preserve">the minutes </w:t>
      </w:r>
      <w:r w:rsidR="00C503EF" w:rsidRPr="00BE1A03">
        <w:rPr>
          <w:b w:val="0"/>
          <w:bCs w:val="0"/>
        </w:rPr>
        <w:t xml:space="preserve">by </w:t>
      </w:r>
      <w:r w:rsidR="00BE1A03" w:rsidRPr="00BE1A03">
        <w:rPr>
          <w:b w:val="0"/>
          <w:bCs w:val="0"/>
        </w:rPr>
        <w:t xml:space="preserve">Director </w:t>
      </w:r>
      <w:proofErr w:type="spellStart"/>
      <w:r w:rsidR="00C503EF" w:rsidRPr="00BE1A03">
        <w:rPr>
          <w:b w:val="0"/>
          <w:bCs w:val="0"/>
        </w:rPr>
        <w:t>Thirumoorthi</w:t>
      </w:r>
      <w:proofErr w:type="spellEnd"/>
      <w:r w:rsidRPr="00BE1A03">
        <w:rPr>
          <w:b w:val="0"/>
          <w:bCs w:val="0"/>
        </w:rPr>
        <w:t>, second</w:t>
      </w:r>
      <w:r w:rsidR="00C503EF" w:rsidRPr="00BE1A03">
        <w:rPr>
          <w:b w:val="0"/>
          <w:bCs w:val="0"/>
        </w:rPr>
        <w:t>ed</w:t>
      </w:r>
      <w:r w:rsidRPr="00BE1A03">
        <w:rPr>
          <w:b w:val="0"/>
          <w:bCs w:val="0"/>
        </w:rPr>
        <w:t xml:space="preserve"> by </w:t>
      </w:r>
      <w:r w:rsidR="001062E4">
        <w:rPr>
          <w:b w:val="0"/>
          <w:bCs w:val="0"/>
        </w:rPr>
        <w:t>President</w:t>
      </w:r>
      <w:r w:rsidR="00BE1A03" w:rsidRPr="00BE1A03">
        <w:rPr>
          <w:b w:val="0"/>
          <w:bCs w:val="0"/>
        </w:rPr>
        <w:t xml:space="preserve"> </w:t>
      </w:r>
      <w:proofErr w:type="spellStart"/>
      <w:r w:rsidR="00C503EF" w:rsidRPr="00BE1A03">
        <w:rPr>
          <w:b w:val="0"/>
          <w:bCs w:val="0"/>
        </w:rPr>
        <w:t>V</w:t>
      </w:r>
      <w:r w:rsidRPr="00BE1A03">
        <w:rPr>
          <w:b w:val="0"/>
          <w:bCs w:val="0"/>
        </w:rPr>
        <w:t>alade</w:t>
      </w:r>
      <w:proofErr w:type="spellEnd"/>
      <w:r w:rsidR="00C503EF" w:rsidRPr="00BE1A03">
        <w:rPr>
          <w:b w:val="0"/>
          <w:bCs w:val="0"/>
        </w:rPr>
        <w:t>, 27Apr2022 meeting minutes unanimously approved.</w:t>
      </w:r>
    </w:p>
    <w:p w14:paraId="68024106" w14:textId="6E65058E" w:rsidR="00440D88" w:rsidRDefault="00440D88" w:rsidP="00453B27">
      <w:pPr>
        <w:pStyle w:val="Heading1"/>
        <w:numPr>
          <w:ilvl w:val="0"/>
          <w:numId w:val="26"/>
        </w:numPr>
        <w:ind w:left="360"/>
      </w:pPr>
      <w:r>
        <w:lastRenderedPageBreak/>
        <w:t>Open Forum</w:t>
      </w:r>
    </w:p>
    <w:p w14:paraId="398563EA" w14:textId="6C0EF644" w:rsidR="00440D88" w:rsidRPr="008E678F" w:rsidRDefault="00CD28CB" w:rsidP="00440D88">
      <w:pPr>
        <w:rPr>
          <w:b w:val="0"/>
          <w:bCs w:val="0"/>
        </w:rPr>
      </w:pPr>
      <w:r w:rsidRPr="008E678F">
        <w:rPr>
          <w:b w:val="0"/>
          <w:bCs w:val="0"/>
        </w:rPr>
        <w:t>N</w:t>
      </w:r>
      <w:r w:rsidR="00440D88" w:rsidRPr="008E678F">
        <w:rPr>
          <w:b w:val="0"/>
          <w:bCs w:val="0"/>
        </w:rPr>
        <w:t>one</w:t>
      </w:r>
      <w:r>
        <w:rPr>
          <w:b w:val="0"/>
          <w:bCs w:val="0"/>
        </w:rPr>
        <w:t>.</w:t>
      </w:r>
    </w:p>
    <w:p w14:paraId="60B0E98D" w14:textId="73E3DEE8" w:rsidR="00C94627" w:rsidRDefault="00C94627" w:rsidP="00453B27">
      <w:pPr>
        <w:pStyle w:val="Heading1"/>
        <w:numPr>
          <w:ilvl w:val="0"/>
          <w:numId w:val="26"/>
        </w:numPr>
        <w:ind w:left="360"/>
      </w:pPr>
      <w:r>
        <w:t>Interim actions</w:t>
      </w:r>
    </w:p>
    <w:p w14:paraId="4DCAB47A" w14:textId="0032136D" w:rsidR="00C503EF" w:rsidRPr="00BE1A03" w:rsidRDefault="00C503EF">
      <w:pPr>
        <w:pStyle w:val="Heading1"/>
        <w:rPr>
          <w:b w:val="0"/>
          <w:bCs w:val="0"/>
          <w:color w:val="322D27" w:themeColor="text2"/>
          <w:sz w:val="22"/>
          <w:szCs w:val="22"/>
        </w:rPr>
      </w:pPr>
      <w:r w:rsidRPr="00BE1A03">
        <w:rPr>
          <w:b w:val="0"/>
          <w:bCs w:val="0"/>
          <w:color w:val="322D27" w:themeColor="text2"/>
          <w:sz w:val="22"/>
          <w:szCs w:val="22"/>
        </w:rPr>
        <w:t>The board approved a ~$3000 expense to purchase four, commercial-grade, offset u</w:t>
      </w:r>
      <w:r w:rsidR="00C94627" w:rsidRPr="00BE1A03">
        <w:rPr>
          <w:b w:val="0"/>
          <w:bCs w:val="0"/>
          <w:color w:val="322D27" w:themeColor="text2"/>
          <w:sz w:val="22"/>
          <w:szCs w:val="22"/>
        </w:rPr>
        <w:t>mbrellas</w:t>
      </w:r>
      <w:r w:rsidRPr="00BE1A03">
        <w:rPr>
          <w:b w:val="0"/>
          <w:bCs w:val="0"/>
          <w:color w:val="322D27" w:themeColor="text2"/>
          <w:sz w:val="22"/>
          <w:szCs w:val="22"/>
        </w:rPr>
        <w:t xml:space="preserve"> for the pool deck.  </w:t>
      </w:r>
    </w:p>
    <w:p w14:paraId="281C8C4C" w14:textId="337A4407" w:rsidR="00C503EF" w:rsidRPr="00BE1A03" w:rsidRDefault="00C503EF" w:rsidP="00C503EF">
      <w:pPr>
        <w:pStyle w:val="Heading1"/>
        <w:rPr>
          <w:b w:val="0"/>
          <w:bCs w:val="0"/>
          <w:color w:val="322D27" w:themeColor="text2"/>
          <w:sz w:val="22"/>
          <w:szCs w:val="22"/>
        </w:rPr>
      </w:pPr>
      <w:r w:rsidRPr="00BE1A03">
        <w:rPr>
          <w:b w:val="0"/>
          <w:bCs w:val="0"/>
          <w:color w:val="322D27" w:themeColor="text2"/>
          <w:sz w:val="22"/>
          <w:szCs w:val="22"/>
        </w:rPr>
        <w:t xml:space="preserve">The board approved ~$4700 expense to replace the failed </w:t>
      </w:r>
      <w:r w:rsidR="00C94627" w:rsidRPr="00BE1A03">
        <w:rPr>
          <w:b w:val="0"/>
          <w:bCs w:val="0"/>
          <w:color w:val="322D27" w:themeColor="text2"/>
          <w:sz w:val="22"/>
          <w:szCs w:val="22"/>
        </w:rPr>
        <w:t>elliptical</w:t>
      </w:r>
      <w:r w:rsidRPr="00BE1A03">
        <w:rPr>
          <w:b w:val="0"/>
          <w:bCs w:val="0"/>
          <w:color w:val="322D27" w:themeColor="text2"/>
          <w:sz w:val="22"/>
          <w:szCs w:val="22"/>
        </w:rPr>
        <w:t xml:space="preserve"> </w:t>
      </w:r>
      <w:r w:rsidR="005B6CBE" w:rsidRPr="00BE1A03">
        <w:rPr>
          <w:b w:val="0"/>
          <w:bCs w:val="0"/>
          <w:color w:val="322D27" w:themeColor="text2"/>
          <w:sz w:val="22"/>
          <w:szCs w:val="22"/>
        </w:rPr>
        <w:t>machine</w:t>
      </w:r>
      <w:r w:rsidRPr="00BE1A03">
        <w:rPr>
          <w:b w:val="0"/>
          <w:bCs w:val="0"/>
          <w:color w:val="322D27" w:themeColor="text2"/>
          <w:sz w:val="22"/>
          <w:szCs w:val="22"/>
        </w:rPr>
        <w:t xml:space="preserve"> in the fitness room.</w:t>
      </w:r>
    </w:p>
    <w:p w14:paraId="315080BB" w14:textId="77777777" w:rsidR="00C503EF" w:rsidRDefault="00C503EF">
      <w:pPr>
        <w:pStyle w:val="Heading1"/>
      </w:pPr>
    </w:p>
    <w:p w14:paraId="35BCE92B" w14:textId="2FE8BC56" w:rsidR="005D240C" w:rsidRDefault="0086055E" w:rsidP="00453B27">
      <w:pPr>
        <w:pStyle w:val="Heading1"/>
        <w:numPr>
          <w:ilvl w:val="0"/>
          <w:numId w:val="26"/>
        </w:numPr>
        <w:ind w:left="360"/>
      </w:pPr>
      <w:r>
        <w:t xml:space="preserve">Financial </w:t>
      </w:r>
      <w:r w:rsidR="007A3F2E">
        <w:t>Report</w:t>
      </w:r>
    </w:p>
    <w:p w14:paraId="57E10E3E" w14:textId="5556CA25" w:rsidR="00CD28CB" w:rsidRDefault="00CD28CB" w:rsidP="00863736">
      <w:pPr>
        <w:rPr>
          <w:b w:val="0"/>
          <w:bCs w:val="0"/>
        </w:rPr>
      </w:pPr>
      <w:r>
        <w:rPr>
          <w:b w:val="0"/>
          <w:bCs w:val="0"/>
        </w:rPr>
        <w:t>Mr. Thomson provided a verbal update on the following items;</w:t>
      </w:r>
    </w:p>
    <w:p w14:paraId="652960D5" w14:textId="38816A8A" w:rsidR="00CF709A" w:rsidRPr="00BE1A03" w:rsidRDefault="00C94627" w:rsidP="00863736">
      <w:pPr>
        <w:rPr>
          <w:b w:val="0"/>
          <w:bCs w:val="0"/>
        </w:rPr>
      </w:pPr>
      <w:r w:rsidRPr="00BE1A03">
        <w:rPr>
          <w:b w:val="0"/>
          <w:bCs w:val="0"/>
        </w:rPr>
        <w:t>Audit status,</w:t>
      </w:r>
      <w:r w:rsidR="00CF709A" w:rsidRPr="00BE1A03">
        <w:rPr>
          <w:b w:val="0"/>
          <w:bCs w:val="0"/>
        </w:rPr>
        <w:t xml:space="preserve"> no new information was provided regarding the audit status for CY2019 &amp; 2020.  AAM has provided the auditors with the requested information.</w:t>
      </w:r>
    </w:p>
    <w:p w14:paraId="0E238531" w14:textId="3738F00E" w:rsidR="00863736" w:rsidRPr="00BE1A03" w:rsidRDefault="0067562E" w:rsidP="00863736">
      <w:pPr>
        <w:rPr>
          <w:b w:val="0"/>
          <w:bCs w:val="0"/>
        </w:rPr>
      </w:pPr>
      <w:r w:rsidRPr="00BE1A03">
        <w:rPr>
          <w:b w:val="0"/>
          <w:bCs w:val="0"/>
        </w:rPr>
        <w:t xml:space="preserve">Mr. </w:t>
      </w:r>
      <w:r w:rsidR="00CF709A" w:rsidRPr="00BE1A03">
        <w:rPr>
          <w:b w:val="0"/>
          <w:bCs w:val="0"/>
        </w:rPr>
        <w:t xml:space="preserve">Thomson confirmed the </w:t>
      </w:r>
      <w:r w:rsidR="00C94627" w:rsidRPr="00BE1A03">
        <w:rPr>
          <w:b w:val="0"/>
          <w:bCs w:val="0"/>
        </w:rPr>
        <w:t xml:space="preserve">2019 taxes </w:t>
      </w:r>
      <w:r w:rsidR="00CF709A" w:rsidRPr="00BE1A03">
        <w:rPr>
          <w:b w:val="0"/>
          <w:bCs w:val="0"/>
        </w:rPr>
        <w:t>were filed (albeit late)</w:t>
      </w:r>
      <w:r w:rsidR="00833397" w:rsidRPr="00BE1A03">
        <w:rPr>
          <w:b w:val="0"/>
          <w:bCs w:val="0"/>
        </w:rPr>
        <w:t>, the fees paid to the IRS were warranted</w:t>
      </w:r>
      <w:r w:rsidR="00551D10" w:rsidRPr="00BE1A03">
        <w:rPr>
          <w:b w:val="0"/>
          <w:bCs w:val="0"/>
        </w:rPr>
        <w:t>.  2020 and 2021 tax</w:t>
      </w:r>
      <w:r w:rsidR="00CD28CB">
        <w:rPr>
          <w:b w:val="0"/>
          <w:bCs w:val="0"/>
        </w:rPr>
        <w:t xml:space="preserve"> preparation is</w:t>
      </w:r>
      <w:r w:rsidR="00551D10" w:rsidRPr="00BE1A03">
        <w:rPr>
          <w:b w:val="0"/>
          <w:bCs w:val="0"/>
        </w:rPr>
        <w:t xml:space="preserve"> still in process.  </w:t>
      </w:r>
      <w:r w:rsidRPr="00BE1A03">
        <w:rPr>
          <w:b w:val="0"/>
          <w:bCs w:val="0"/>
        </w:rPr>
        <w:t xml:space="preserve">Mr. </w:t>
      </w:r>
      <w:r w:rsidR="00833397" w:rsidRPr="00BE1A03">
        <w:rPr>
          <w:b w:val="0"/>
          <w:bCs w:val="0"/>
        </w:rPr>
        <w:t xml:space="preserve">Thomson was not able to confirm </w:t>
      </w:r>
      <w:r w:rsidR="00551D10" w:rsidRPr="00BE1A03">
        <w:rPr>
          <w:b w:val="0"/>
          <w:bCs w:val="0"/>
        </w:rPr>
        <w:t xml:space="preserve">if extensions have been filed with the IRS.  </w:t>
      </w:r>
      <w:r w:rsidR="00CD28CB">
        <w:rPr>
          <w:b w:val="0"/>
          <w:bCs w:val="0"/>
        </w:rPr>
        <w:t xml:space="preserve">Mr. </w:t>
      </w:r>
      <w:r w:rsidR="00833397" w:rsidRPr="00BE1A03">
        <w:rPr>
          <w:b w:val="0"/>
          <w:bCs w:val="0"/>
        </w:rPr>
        <w:t>Thomson</w:t>
      </w:r>
      <w:r w:rsidR="00551D10" w:rsidRPr="00BE1A03">
        <w:rPr>
          <w:b w:val="0"/>
          <w:bCs w:val="0"/>
        </w:rPr>
        <w:t xml:space="preserve"> </w:t>
      </w:r>
      <w:r w:rsidR="00CD28CB">
        <w:rPr>
          <w:b w:val="0"/>
          <w:bCs w:val="0"/>
        </w:rPr>
        <w:t>will</w:t>
      </w:r>
      <w:r w:rsidR="00551D10" w:rsidRPr="00BE1A03">
        <w:rPr>
          <w:b w:val="0"/>
          <w:bCs w:val="0"/>
        </w:rPr>
        <w:t xml:space="preserve"> follow up with the accountant to get clarity on the expected completion date</w:t>
      </w:r>
      <w:r w:rsidR="00833397" w:rsidRPr="00BE1A03">
        <w:rPr>
          <w:b w:val="0"/>
          <w:bCs w:val="0"/>
        </w:rPr>
        <w:t xml:space="preserve"> for the tax returns and audits.</w:t>
      </w:r>
    </w:p>
    <w:p w14:paraId="6D0D1235" w14:textId="6AC01BE3" w:rsidR="00551D10" w:rsidRPr="00BE1A03" w:rsidRDefault="00551D10" w:rsidP="00863736">
      <w:pPr>
        <w:rPr>
          <w:b w:val="0"/>
          <w:bCs w:val="0"/>
        </w:rPr>
      </w:pPr>
      <w:r w:rsidRPr="00BE1A03">
        <w:rPr>
          <w:b w:val="0"/>
          <w:bCs w:val="0"/>
        </w:rPr>
        <w:t>Jun</w:t>
      </w:r>
      <w:r w:rsidR="00CD28CB">
        <w:rPr>
          <w:b w:val="0"/>
          <w:bCs w:val="0"/>
        </w:rPr>
        <w:t>2022</w:t>
      </w:r>
      <w:r w:rsidRPr="00BE1A03">
        <w:rPr>
          <w:b w:val="0"/>
          <w:bCs w:val="0"/>
        </w:rPr>
        <w:t xml:space="preserve"> financials </w:t>
      </w:r>
      <w:r w:rsidR="00C03534" w:rsidRPr="00BE1A03">
        <w:rPr>
          <w:b w:val="0"/>
          <w:bCs w:val="0"/>
        </w:rPr>
        <w:t>are complete.  Several outstanding dues</w:t>
      </w:r>
      <w:r w:rsidR="00902E49" w:rsidRPr="00BE1A03">
        <w:rPr>
          <w:b w:val="0"/>
          <w:bCs w:val="0"/>
        </w:rPr>
        <w:t>; Arbors, Reserves</w:t>
      </w:r>
      <w:r w:rsidR="003B3D5E" w:rsidRPr="00BE1A03">
        <w:rPr>
          <w:b w:val="0"/>
          <w:bCs w:val="0"/>
        </w:rPr>
        <w:t xml:space="preserve"> (reserve contribution), Vineyards (reserve contribution).</w:t>
      </w:r>
    </w:p>
    <w:p w14:paraId="4050738A" w14:textId="45363094" w:rsidR="003B3D5E" w:rsidRPr="00BE1A03" w:rsidRDefault="0067562E" w:rsidP="0046216C">
      <w:pPr>
        <w:tabs>
          <w:tab w:val="left" w:pos="4140"/>
        </w:tabs>
        <w:spacing w:before="0" w:after="0" w:line="240" w:lineRule="auto"/>
        <w:rPr>
          <w:b w:val="0"/>
          <w:bCs w:val="0"/>
        </w:rPr>
      </w:pPr>
      <w:r w:rsidRPr="00BE1A03">
        <w:rPr>
          <w:b w:val="0"/>
          <w:bCs w:val="0"/>
        </w:rPr>
        <w:t xml:space="preserve">All but two rental checks that were lost by FedEx (2442 and 2675) totaling $233 have been recovered from past Boathouse rentals. One homeowner is out of the </w:t>
      </w:r>
      <w:r w:rsidR="005177E8" w:rsidRPr="00BE1A03">
        <w:rPr>
          <w:b w:val="0"/>
          <w:bCs w:val="0"/>
        </w:rPr>
        <w:t>c</w:t>
      </w:r>
      <w:r w:rsidRPr="00BE1A03">
        <w:rPr>
          <w:b w:val="0"/>
          <w:bCs w:val="0"/>
        </w:rPr>
        <w:t xml:space="preserve">ountry and is not responding and $33 was deducted from one payment for stop payment charge. </w:t>
      </w:r>
      <w:r w:rsidR="00CD28CB">
        <w:rPr>
          <w:b w:val="0"/>
          <w:bCs w:val="0"/>
        </w:rPr>
        <w:t xml:space="preserve"> </w:t>
      </w:r>
      <w:r w:rsidRPr="00BE1A03">
        <w:rPr>
          <w:b w:val="0"/>
          <w:bCs w:val="0"/>
        </w:rPr>
        <w:t>A system has been established for tracking rental</w:t>
      </w:r>
      <w:r w:rsidR="00CD28CB">
        <w:rPr>
          <w:b w:val="0"/>
          <w:bCs w:val="0"/>
        </w:rPr>
        <w:t xml:space="preserve"> </w:t>
      </w:r>
      <w:r w:rsidRPr="00BE1A03">
        <w:rPr>
          <w:b w:val="0"/>
          <w:bCs w:val="0"/>
        </w:rPr>
        <w:t>payments</w:t>
      </w:r>
      <w:r w:rsidR="006577EA">
        <w:rPr>
          <w:b w:val="0"/>
          <w:bCs w:val="0"/>
        </w:rPr>
        <w:t>, the process is</w:t>
      </w:r>
      <w:r w:rsidRPr="00BE1A03">
        <w:rPr>
          <w:b w:val="0"/>
          <w:bCs w:val="0"/>
        </w:rPr>
        <w:t xml:space="preserve"> managed by Ms. O’Callaghan via a spreadsheet.</w:t>
      </w:r>
    </w:p>
    <w:p w14:paraId="4AD64FB2" w14:textId="77777777" w:rsidR="0046216C" w:rsidRPr="00BE1A03" w:rsidRDefault="0046216C" w:rsidP="0046216C">
      <w:pPr>
        <w:tabs>
          <w:tab w:val="left" w:pos="4140"/>
        </w:tabs>
        <w:spacing w:before="0" w:after="0" w:line="240" w:lineRule="auto"/>
        <w:rPr>
          <w:b w:val="0"/>
          <w:bCs w:val="0"/>
        </w:rPr>
      </w:pPr>
    </w:p>
    <w:p w14:paraId="7B372017" w14:textId="1D8FEB9B" w:rsidR="0067562E" w:rsidRPr="00BE1A03" w:rsidRDefault="0067562E" w:rsidP="0067562E">
      <w:pPr>
        <w:tabs>
          <w:tab w:val="left" w:pos="4140"/>
        </w:tabs>
        <w:spacing w:before="0" w:after="0" w:line="240" w:lineRule="auto"/>
        <w:rPr>
          <w:b w:val="0"/>
          <w:bCs w:val="0"/>
        </w:rPr>
      </w:pPr>
      <w:r w:rsidRPr="00BE1A03">
        <w:rPr>
          <w:b w:val="0"/>
          <w:bCs w:val="0"/>
        </w:rPr>
        <w:t xml:space="preserve">Mr. Pfeiffer noted that the last </w:t>
      </w:r>
      <w:r w:rsidR="006577EA">
        <w:rPr>
          <w:b w:val="0"/>
          <w:bCs w:val="0"/>
        </w:rPr>
        <w:t xml:space="preserve">recorded </w:t>
      </w:r>
      <w:r w:rsidRPr="00BE1A03">
        <w:rPr>
          <w:b w:val="0"/>
          <w:bCs w:val="0"/>
        </w:rPr>
        <w:t xml:space="preserve">rental check deposited via TOPs is reported on June 14 though there have been 17 rentals since, totaling approximately $7,500.  He added there are differences with records online and reported and no deposits are reported through August 11. </w:t>
      </w:r>
      <w:r w:rsidR="006577EA">
        <w:rPr>
          <w:b w:val="0"/>
          <w:bCs w:val="0"/>
        </w:rPr>
        <w:t xml:space="preserve">AAM </w:t>
      </w:r>
      <w:r w:rsidRPr="00BE1A03">
        <w:rPr>
          <w:b w:val="0"/>
          <w:bCs w:val="0"/>
        </w:rPr>
        <w:t>Management will investigate.</w:t>
      </w:r>
    </w:p>
    <w:p w14:paraId="2FC502BB" w14:textId="77777777" w:rsidR="0067562E" w:rsidRPr="00BE1A03" w:rsidRDefault="0067562E" w:rsidP="0067562E">
      <w:pPr>
        <w:tabs>
          <w:tab w:val="left" w:pos="4140"/>
        </w:tabs>
        <w:spacing w:before="0" w:after="0" w:line="240" w:lineRule="auto"/>
        <w:rPr>
          <w:b w:val="0"/>
          <w:bCs w:val="0"/>
        </w:rPr>
      </w:pPr>
    </w:p>
    <w:p w14:paraId="1FFB235F" w14:textId="153007B1" w:rsidR="0067562E" w:rsidRPr="00BE1A03" w:rsidRDefault="0067562E" w:rsidP="0067562E">
      <w:pPr>
        <w:tabs>
          <w:tab w:val="left" w:pos="4140"/>
        </w:tabs>
        <w:spacing w:before="0" w:after="0" w:line="240" w:lineRule="auto"/>
        <w:rPr>
          <w:b w:val="0"/>
          <w:bCs w:val="0"/>
        </w:rPr>
      </w:pPr>
      <w:r w:rsidRPr="00BE1A03">
        <w:rPr>
          <w:b w:val="0"/>
          <w:bCs w:val="0"/>
        </w:rPr>
        <w:t xml:space="preserve">Director Bartlett advised that monthly financial reports have not been provided to all Directors as agreed during the April Board of Directors meeting.  Mr. Pfeiffer said the Finance Committee has been very patient waiting for accurate financial reports, causing delays and time for the Committee to review and submit corrections.  Mr. Thomson </w:t>
      </w:r>
      <w:r w:rsidR="006577EA">
        <w:rPr>
          <w:b w:val="0"/>
          <w:bCs w:val="0"/>
        </w:rPr>
        <w:t xml:space="preserve">agreed to </w:t>
      </w:r>
      <w:r w:rsidRPr="00BE1A03">
        <w:rPr>
          <w:b w:val="0"/>
          <w:bCs w:val="0"/>
        </w:rPr>
        <w:t xml:space="preserve">distribute all reports from January through June to all Directors. </w:t>
      </w:r>
    </w:p>
    <w:p w14:paraId="13667ADF" w14:textId="5BFB4841" w:rsidR="0086055E" w:rsidRDefault="00327C7E" w:rsidP="00453B27">
      <w:pPr>
        <w:pStyle w:val="Heading1"/>
        <w:numPr>
          <w:ilvl w:val="0"/>
          <w:numId w:val="26"/>
        </w:numPr>
        <w:ind w:left="360"/>
      </w:pPr>
      <w:r>
        <w:t xml:space="preserve">Community </w:t>
      </w:r>
      <w:r w:rsidR="0086055E">
        <w:t>Management Report</w:t>
      </w:r>
    </w:p>
    <w:p w14:paraId="047AFA11" w14:textId="77777777" w:rsidR="005177E8" w:rsidRPr="001B5F5E" w:rsidRDefault="005177E8" w:rsidP="005177E8">
      <w:pPr>
        <w:pStyle w:val="ListParagraph"/>
        <w:numPr>
          <w:ilvl w:val="0"/>
          <w:numId w:val="20"/>
        </w:numPr>
        <w:spacing w:before="0" w:after="0" w:line="240" w:lineRule="auto"/>
        <w:rPr>
          <w:b w:val="0"/>
          <w:bCs w:val="0"/>
        </w:rPr>
      </w:pPr>
      <w:r w:rsidRPr="001B5F5E">
        <w:rPr>
          <w:b w:val="0"/>
          <w:bCs w:val="0"/>
          <w:u w:val="single"/>
        </w:rPr>
        <w:t>Pool staffing</w:t>
      </w:r>
      <w:r w:rsidRPr="001B5F5E">
        <w:rPr>
          <w:b w:val="0"/>
          <w:bCs w:val="0"/>
        </w:rPr>
        <w:t xml:space="preserve"> – Thanks to Mr. Stark, there was a very good turnout for pool staffing with 18 lifeguards and 20 attendants.</w:t>
      </w:r>
    </w:p>
    <w:p w14:paraId="7CD8056F" w14:textId="49CBE763" w:rsidR="005177E8" w:rsidRPr="001B5F5E" w:rsidRDefault="005177E8" w:rsidP="005177E8">
      <w:pPr>
        <w:pStyle w:val="ListParagraph"/>
        <w:numPr>
          <w:ilvl w:val="0"/>
          <w:numId w:val="19"/>
        </w:numPr>
        <w:spacing w:before="0" w:after="0" w:line="240" w:lineRule="auto"/>
        <w:ind w:left="1080" w:hanging="360"/>
        <w:rPr>
          <w:b w:val="0"/>
          <w:bCs w:val="0"/>
        </w:rPr>
      </w:pPr>
      <w:r w:rsidRPr="001B5F5E">
        <w:rPr>
          <w:b w:val="0"/>
          <w:bCs w:val="0"/>
        </w:rPr>
        <w:t xml:space="preserve">Mr. Thomson said </w:t>
      </w:r>
      <w:r w:rsidR="004964EF">
        <w:rPr>
          <w:b w:val="0"/>
          <w:bCs w:val="0"/>
        </w:rPr>
        <w:t>we</w:t>
      </w:r>
      <w:r w:rsidRPr="001B5F5E">
        <w:rPr>
          <w:b w:val="0"/>
          <w:bCs w:val="0"/>
        </w:rPr>
        <w:t xml:space="preserve"> are very fortunate as many pools had to be closed or limi</w:t>
      </w:r>
      <w:r w:rsidR="004964EF">
        <w:rPr>
          <w:b w:val="0"/>
          <w:bCs w:val="0"/>
        </w:rPr>
        <w:t>t</w:t>
      </w:r>
      <w:r w:rsidRPr="001B5F5E">
        <w:rPr>
          <w:b w:val="0"/>
          <w:bCs w:val="0"/>
        </w:rPr>
        <w:t xml:space="preserve"> hours</w:t>
      </w:r>
      <w:r w:rsidR="004964EF">
        <w:rPr>
          <w:b w:val="0"/>
          <w:bCs w:val="0"/>
        </w:rPr>
        <w:t xml:space="preserve"> due to staffing issues</w:t>
      </w:r>
      <w:r w:rsidRPr="001B5F5E">
        <w:rPr>
          <w:b w:val="0"/>
          <w:bCs w:val="0"/>
        </w:rPr>
        <w:t>.</w:t>
      </w:r>
    </w:p>
    <w:p w14:paraId="06557A6C" w14:textId="77777777" w:rsidR="005177E8" w:rsidRPr="001B5F5E" w:rsidRDefault="005177E8" w:rsidP="005177E8">
      <w:pPr>
        <w:pStyle w:val="ListParagraph"/>
        <w:numPr>
          <w:ilvl w:val="0"/>
          <w:numId w:val="20"/>
        </w:numPr>
        <w:spacing w:before="0" w:after="0" w:line="240" w:lineRule="auto"/>
        <w:rPr>
          <w:b w:val="0"/>
          <w:bCs w:val="0"/>
        </w:rPr>
      </w:pPr>
      <w:r w:rsidRPr="001B5F5E">
        <w:rPr>
          <w:b w:val="0"/>
          <w:bCs w:val="0"/>
          <w:u w:val="single"/>
        </w:rPr>
        <w:t>North Park status</w:t>
      </w:r>
      <w:r w:rsidRPr="001B5F5E">
        <w:rPr>
          <w:b w:val="0"/>
          <w:bCs w:val="0"/>
        </w:rPr>
        <w:t xml:space="preserve"> – The park had to be closed because of high </w:t>
      </w:r>
      <w:proofErr w:type="spellStart"/>
      <w:r w:rsidRPr="001B5F5E">
        <w:rPr>
          <w:b w:val="0"/>
          <w:bCs w:val="0"/>
        </w:rPr>
        <w:t>e.coli</w:t>
      </w:r>
      <w:proofErr w:type="spellEnd"/>
      <w:r w:rsidRPr="001B5F5E">
        <w:rPr>
          <w:b w:val="0"/>
          <w:bCs w:val="0"/>
        </w:rPr>
        <w:t xml:space="preserve"> levels caused by geese waste.</w:t>
      </w:r>
    </w:p>
    <w:p w14:paraId="184647E5" w14:textId="77777777" w:rsidR="005177E8" w:rsidRPr="001B5F5E" w:rsidRDefault="005177E8" w:rsidP="005177E8">
      <w:pPr>
        <w:pStyle w:val="ListParagraph"/>
        <w:numPr>
          <w:ilvl w:val="0"/>
          <w:numId w:val="19"/>
        </w:numPr>
        <w:spacing w:before="0" w:after="0" w:line="240" w:lineRule="auto"/>
        <w:ind w:left="1080" w:hanging="360"/>
        <w:rPr>
          <w:b w:val="0"/>
          <w:bCs w:val="0"/>
        </w:rPr>
      </w:pPr>
      <w:r w:rsidRPr="001B5F5E">
        <w:rPr>
          <w:b w:val="0"/>
          <w:bCs w:val="0"/>
        </w:rPr>
        <w:t>The water is being tested and improving daily but still not meeting the 30-day requirement levels.</w:t>
      </w:r>
    </w:p>
    <w:p w14:paraId="5B40DAAE" w14:textId="77777777" w:rsidR="005177E8" w:rsidRPr="001B5F5E" w:rsidRDefault="005177E8" w:rsidP="005177E8">
      <w:pPr>
        <w:pStyle w:val="ListParagraph"/>
        <w:numPr>
          <w:ilvl w:val="0"/>
          <w:numId w:val="19"/>
        </w:numPr>
        <w:spacing w:before="0" w:after="0" w:line="240" w:lineRule="auto"/>
        <w:ind w:left="1080" w:hanging="360"/>
        <w:rPr>
          <w:b w:val="0"/>
          <w:bCs w:val="0"/>
        </w:rPr>
      </w:pPr>
      <w:r w:rsidRPr="001B5F5E">
        <w:rPr>
          <w:b w:val="0"/>
          <w:bCs w:val="0"/>
        </w:rPr>
        <w:lastRenderedPageBreak/>
        <w:t>MLP cleaned the beach this week and options are being investigated to deter geese in the future.</w:t>
      </w:r>
    </w:p>
    <w:p w14:paraId="621231C8" w14:textId="77777777" w:rsidR="005177E8" w:rsidRPr="001B5F5E" w:rsidRDefault="005177E8" w:rsidP="005177E8">
      <w:pPr>
        <w:pStyle w:val="ListParagraph"/>
        <w:numPr>
          <w:ilvl w:val="0"/>
          <w:numId w:val="19"/>
        </w:numPr>
        <w:spacing w:before="0" w:after="0" w:line="240" w:lineRule="auto"/>
        <w:ind w:left="1080" w:hanging="360"/>
        <w:rPr>
          <w:b w:val="0"/>
          <w:bCs w:val="0"/>
        </w:rPr>
      </w:pPr>
      <w:r w:rsidRPr="001B5F5E">
        <w:rPr>
          <w:b w:val="0"/>
          <w:bCs w:val="0"/>
        </w:rPr>
        <w:t>It was noted that the Lake remained open and is safe.</w:t>
      </w:r>
    </w:p>
    <w:p w14:paraId="6F0CA70F" w14:textId="77777777" w:rsidR="005177E8" w:rsidRPr="001B5F5E" w:rsidRDefault="005177E8" w:rsidP="005177E8">
      <w:pPr>
        <w:pStyle w:val="ListParagraph"/>
        <w:numPr>
          <w:ilvl w:val="0"/>
          <w:numId w:val="20"/>
        </w:numPr>
        <w:spacing w:before="0" w:after="0" w:line="240" w:lineRule="auto"/>
        <w:rPr>
          <w:b w:val="0"/>
          <w:bCs w:val="0"/>
        </w:rPr>
      </w:pPr>
      <w:r w:rsidRPr="001B5F5E">
        <w:rPr>
          <w:b w:val="0"/>
          <w:bCs w:val="0"/>
          <w:u w:val="single"/>
        </w:rPr>
        <w:t>Fire Marshall</w:t>
      </w:r>
      <w:r w:rsidRPr="001B5F5E">
        <w:rPr>
          <w:b w:val="0"/>
          <w:bCs w:val="0"/>
        </w:rPr>
        <w:t xml:space="preserve"> – Several non-compliance items were cited during the Fire Marshall’s inspection in May and June with the last inspection being done in 2016.</w:t>
      </w:r>
    </w:p>
    <w:p w14:paraId="5371EFBF" w14:textId="77777777" w:rsidR="005177E8" w:rsidRPr="001B5F5E" w:rsidRDefault="005177E8" w:rsidP="005177E8">
      <w:pPr>
        <w:pStyle w:val="ListParagraph"/>
        <w:numPr>
          <w:ilvl w:val="0"/>
          <w:numId w:val="21"/>
        </w:numPr>
        <w:spacing w:before="0" w:after="0" w:line="240" w:lineRule="auto"/>
        <w:ind w:left="1080"/>
        <w:rPr>
          <w:b w:val="0"/>
          <w:bCs w:val="0"/>
        </w:rPr>
      </w:pPr>
      <w:r w:rsidRPr="001B5F5E">
        <w:rPr>
          <w:b w:val="0"/>
          <w:bCs w:val="0"/>
        </w:rPr>
        <w:t>Vanguard completed all items with exit lighting outstanding due to waiting for bulbs.</w:t>
      </w:r>
    </w:p>
    <w:p w14:paraId="5507519F" w14:textId="77777777" w:rsidR="005177E8" w:rsidRPr="001B5F5E" w:rsidRDefault="005177E8" w:rsidP="005177E8">
      <w:pPr>
        <w:pStyle w:val="ListParagraph"/>
        <w:numPr>
          <w:ilvl w:val="0"/>
          <w:numId w:val="20"/>
        </w:numPr>
        <w:spacing w:before="0" w:after="0" w:line="240" w:lineRule="auto"/>
        <w:rPr>
          <w:b w:val="0"/>
          <w:bCs w:val="0"/>
        </w:rPr>
      </w:pPr>
      <w:r w:rsidRPr="001B5F5E">
        <w:rPr>
          <w:b w:val="0"/>
          <w:bCs w:val="0"/>
          <w:u w:val="single"/>
        </w:rPr>
        <w:t>Fitness Center equipment</w:t>
      </w:r>
      <w:r w:rsidRPr="001B5F5E">
        <w:rPr>
          <w:b w:val="0"/>
          <w:bCs w:val="0"/>
        </w:rPr>
        <w:t xml:space="preserve"> – The new elliptical machine was appreciated by residents.</w:t>
      </w:r>
    </w:p>
    <w:p w14:paraId="14D3156F" w14:textId="639B84F5" w:rsidR="005177E8" w:rsidRPr="001B5F5E" w:rsidRDefault="004964EF" w:rsidP="005177E8">
      <w:pPr>
        <w:pStyle w:val="ListParagraph"/>
        <w:numPr>
          <w:ilvl w:val="0"/>
          <w:numId w:val="21"/>
        </w:numPr>
        <w:spacing w:before="0" w:after="0" w:line="240" w:lineRule="auto"/>
        <w:ind w:left="1080"/>
        <w:rPr>
          <w:b w:val="0"/>
          <w:bCs w:val="0"/>
        </w:rPr>
      </w:pPr>
      <w:r>
        <w:rPr>
          <w:b w:val="0"/>
          <w:bCs w:val="0"/>
        </w:rPr>
        <w:t>Fitness e</w:t>
      </w:r>
      <w:r w:rsidR="005177E8" w:rsidRPr="001B5F5E">
        <w:rPr>
          <w:b w:val="0"/>
          <w:bCs w:val="0"/>
        </w:rPr>
        <w:t>quipment had to be moved 8</w:t>
      </w:r>
      <w:r>
        <w:rPr>
          <w:b w:val="0"/>
          <w:bCs w:val="0"/>
        </w:rPr>
        <w:t>’</w:t>
      </w:r>
      <w:r w:rsidR="005177E8" w:rsidRPr="001B5F5E">
        <w:rPr>
          <w:b w:val="0"/>
          <w:bCs w:val="0"/>
        </w:rPr>
        <w:t xml:space="preserve"> from the door in accordance with the Fire Marshall.</w:t>
      </w:r>
    </w:p>
    <w:p w14:paraId="00EA008B" w14:textId="77777777" w:rsidR="005177E8" w:rsidRPr="001B5F5E" w:rsidRDefault="005177E8" w:rsidP="005177E8">
      <w:pPr>
        <w:pStyle w:val="ListParagraph"/>
        <w:numPr>
          <w:ilvl w:val="0"/>
          <w:numId w:val="20"/>
        </w:numPr>
        <w:spacing w:before="0" w:after="0" w:line="240" w:lineRule="auto"/>
        <w:rPr>
          <w:b w:val="0"/>
          <w:bCs w:val="0"/>
        </w:rPr>
      </w:pPr>
      <w:r w:rsidRPr="001B5F5E">
        <w:rPr>
          <w:b w:val="0"/>
          <w:bCs w:val="0"/>
          <w:u w:val="single"/>
        </w:rPr>
        <w:t>Pool chemicals and operations</w:t>
      </w:r>
    </w:p>
    <w:p w14:paraId="6C71729E" w14:textId="1FBA31DA" w:rsidR="005177E8" w:rsidRPr="00D27705" w:rsidRDefault="005177E8" w:rsidP="00D27705">
      <w:pPr>
        <w:pStyle w:val="ListParagraph"/>
        <w:numPr>
          <w:ilvl w:val="0"/>
          <w:numId w:val="21"/>
        </w:numPr>
        <w:spacing w:before="0" w:after="0" w:line="240" w:lineRule="auto"/>
        <w:ind w:left="1080"/>
        <w:rPr>
          <w:b w:val="0"/>
          <w:bCs w:val="0"/>
        </w:rPr>
      </w:pPr>
      <w:r w:rsidRPr="001B5F5E">
        <w:rPr>
          <w:b w:val="0"/>
          <w:bCs w:val="0"/>
        </w:rPr>
        <w:t xml:space="preserve">There are challenges with procuring chemicals from Town &amp; Country Pools who acquired clients from the former supplier </w:t>
      </w:r>
      <w:r w:rsidR="00D27705">
        <w:rPr>
          <w:b w:val="0"/>
          <w:bCs w:val="0"/>
        </w:rPr>
        <w:t>that has gone</w:t>
      </w:r>
      <w:r w:rsidRPr="001B5F5E">
        <w:rPr>
          <w:b w:val="0"/>
          <w:bCs w:val="0"/>
        </w:rPr>
        <w:t xml:space="preserve"> out of business; however, </w:t>
      </w:r>
      <w:r w:rsidR="00D27705">
        <w:rPr>
          <w:b w:val="0"/>
          <w:bCs w:val="0"/>
        </w:rPr>
        <w:t>they are suffering from limited staff</w:t>
      </w:r>
      <w:r w:rsidRPr="001B5F5E">
        <w:rPr>
          <w:b w:val="0"/>
          <w:bCs w:val="0"/>
        </w:rPr>
        <w:t xml:space="preserve"> and won’t accept standing orders.</w:t>
      </w:r>
      <w:r w:rsidR="00D27705">
        <w:rPr>
          <w:b w:val="0"/>
          <w:bCs w:val="0"/>
        </w:rPr>
        <w:t xml:space="preserve">  </w:t>
      </w:r>
      <w:r w:rsidRPr="00D27705">
        <w:rPr>
          <w:b w:val="0"/>
          <w:bCs w:val="0"/>
        </w:rPr>
        <w:t>Management is working with various suppliers and have bottles of chemicals for backup that adds challenges to the pool staff.</w:t>
      </w:r>
    </w:p>
    <w:p w14:paraId="5746FB77" w14:textId="77777777" w:rsidR="005177E8" w:rsidRPr="001B5F5E" w:rsidRDefault="005177E8" w:rsidP="005177E8">
      <w:pPr>
        <w:pStyle w:val="ListParagraph"/>
        <w:numPr>
          <w:ilvl w:val="0"/>
          <w:numId w:val="21"/>
        </w:numPr>
        <w:spacing w:before="0" w:after="0" w:line="240" w:lineRule="auto"/>
        <w:ind w:left="1080"/>
        <w:rPr>
          <w:b w:val="0"/>
          <w:bCs w:val="0"/>
        </w:rPr>
      </w:pPr>
      <w:r w:rsidRPr="001B5F5E">
        <w:rPr>
          <w:b w:val="0"/>
          <w:bCs w:val="0"/>
        </w:rPr>
        <w:t>Thanks were extended to Director Campbell for replacing the emergency phone resulting in a $40 cost savings per month.</w:t>
      </w:r>
    </w:p>
    <w:p w14:paraId="14BB1C06" w14:textId="090B928C" w:rsidR="001B5F5E" w:rsidRDefault="00D27705" w:rsidP="001B5F5E">
      <w:pPr>
        <w:pStyle w:val="ListParagraph"/>
        <w:numPr>
          <w:ilvl w:val="0"/>
          <w:numId w:val="20"/>
        </w:numPr>
        <w:tabs>
          <w:tab w:val="left" w:pos="810"/>
        </w:tabs>
        <w:spacing w:before="0" w:after="0" w:line="240" w:lineRule="auto"/>
        <w:rPr>
          <w:b w:val="0"/>
          <w:bCs w:val="0"/>
        </w:rPr>
      </w:pPr>
      <w:r>
        <w:rPr>
          <w:b w:val="0"/>
          <w:bCs w:val="0"/>
          <w:u w:val="single"/>
        </w:rPr>
        <w:t xml:space="preserve">Office </w:t>
      </w:r>
      <w:r w:rsidR="00BE1A03" w:rsidRPr="001B5F5E">
        <w:rPr>
          <w:b w:val="0"/>
          <w:bCs w:val="0"/>
          <w:u w:val="single"/>
        </w:rPr>
        <w:t>IT</w:t>
      </w:r>
      <w:r w:rsidR="005177E8" w:rsidRPr="001B5F5E">
        <w:rPr>
          <w:b w:val="0"/>
          <w:bCs w:val="0"/>
        </w:rPr>
        <w:t xml:space="preserve"> – Directors Bartlett and Campbell worked hard to replace the computer in the office because of issues locating documents and opening files. </w:t>
      </w:r>
      <w:r w:rsidR="001B5F5E">
        <w:rPr>
          <w:b w:val="0"/>
          <w:bCs w:val="0"/>
        </w:rPr>
        <w:t xml:space="preserve"> </w:t>
      </w:r>
      <w:r w:rsidR="005177E8" w:rsidRPr="001B5F5E">
        <w:rPr>
          <w:b w:val="0"/>
          <w:bCs w:val="0"/>
        </w:rPr>
        <w:t>ZOOM is now available in the conference room</w:t>
      </w:r>
      <w:r>
        <w:rPr>
          <w:b w:val="0"/>
          <w:bCs w:val="0"/>
        </w:rPr>
        <w:t>.  A new monitor is now installed in the office for video surveillance</w:t>
      </w:r>
      <w:r w:rsidR="005177E8" w:rsidRPr="001B5F5E">
        <w:rPr>
          <w:b w:val="0"/>
          <w:bCs w:val="0"/>
        </w:rPr>
        <w:t>.</w:t>
      </w:r>
    </w:p>
    <w:p w14:paraId="61A2926A" w14:textId="18DDEC33" w:rsidR="005177E8" w:rsidRPr="001B5F5E" w:rsidRDefault="005177E8" w:rsidP="001B5F5E">
      <w:pPr>
        <w:pStyle w:val="ListParagraph"/>
        <w:numPr>
          <w:ilvl w:val="0"/>
          <w:numId w:val="20"/>
        </w:numPr>
        <w:tabs>
          <w:tab w:val="left" w:pos="810"/>
        </w:tabs>
        <w:spacing w:before="0" w:after="0" w:line="240" w:lineRule="auto"/>
        <w:rPr>
          <w:b w:val="0"/>
          <w:bCs w:val="0"/>
        </w:rPr>
      </w:pPr>
      <w:r w:rsidRPr="001B5F5E">
        <w:rPr>
          <w:b w:val="0"/>
          <w:bCs w:val="0"/>
        </w:rPr>
        <w:t>Director Dolin is working on maps of the community.</w:t>
      </w:r>
    </w:p>
    <w:p w14:paraId="4587925F" w14:textId="1517B94A" w:rsidR="0086055E" w:rsidRDefault="0086055E" w:rsidP="00453B27">
      <w:pPr>
        <w:pStyle w:val="Heading1"/>
        <w:numPr>
          <w:ilvl w:val="0"/>
          <w:numId w:val="26"/>
        </w:numPr>
        <w:ind w:left="360"/>
      </w:pPr>
      <w:r>
        <w:t>Committee Reports</w:t>
      </w:r>
    </w:p>
    <w:p w14:paraId="78C097E7" w14:textId="5593E1B8" w:rsidR="005F09F4" w:rsidRPr="00BE1A03" w:rsidRDefault="008A5561" w:rsidP="00863736">
      <w:pPr>
        <w:rPr>
          <w:b w:val="0"/>
          <w:bCs w:val="0"/>
        </w:rPr>
      </w:pPr>
      <w:r>
        <w:t xml:space="preserve">Security Committee: </w:t>
      </w:r>
      <w:r w:rsidR="005177E8" w:rsidRPr="00BE1A03">
        <w:rPr>
          <w:b w:val="0"/>
          <w:bCs w:val="0"/>
        </w:rPr>
        <w:t>Director</w:t>
      </w:r>
      <w:r w:rsidRPr="00BE1A03">
        <w:rPr>
          <w:b w:val="0"/>
          <w:bCs w:val="0"/>
        </w:rPr>
        <w:t xml:space="preserve"> Campbell</w:t>
      </w:r>
      <w:r w:rsidR="001062E4">
        <w:rPr>
          <w:b w:val="0"/>
          <w:bCs w:val="0"/>
        </w:rPr>
        <w:t xml:space="preserve"> reported </w:t>
      </w:r>
      <w:r w:rsidR="004712DE">
        <w:rPr>
          <w:b w:val="0"/>
          <w:bCs w:val="0"/>
        </w:rPr>
        <w:t xml:space="preserve">that </w:t>
      </w:r>
      <w:r w:rsidR="001062E4">
        <w:rPr>
          <w:b w:val="0"/>
          <w:bCs w:val="0"/>
        </w:rPr>
        <w:t>f</w:t>
      </w:r>
      <w:r w:rsidRPr="00BE1A03">
        <w:rPr>
          <w:b w:val="0"/>
          <w:bCs w:val="0"/>
        </w:rPr>
        <w:t xml:space="preserve">our bids </w:t>
      </w:r>
      <w:r w:rsidR="005F09F4" w:rsidRPr="00BE1A03">
        <w:rPr>
          <w:b w:val="0"/>
          <w:bCs w:val="0"/>
        </w:rPr>
        <w:t xml:space="preserve">for the upgraded surveillance system </w:t>
      </w:r>
      <w:r w:rsidRPr="00BE1A03">
        <w:rPr>
          <w:b w:val="0"/>
          <w:bCs w:val="0"/>
        </w:rPr>
        <w:t xml:space="preserve">have been processed.  Recommendation is to source with High-Tech Security, total cost $12,680.  </w:t>
      </w:r>
      <w:r w:rsidR="004712DE">
        <w:rPr>
          <w:b w:val="0"/>
          <w:bCs w:val="0"/>
        </w:rPr>
        <w:t>President</w:t>
      </w:r>
      <w:r w:rsidR="00BE1A03" w:rsidRPr="00BE1A03">
        <w:rPr>
          <w:b w:val="0"/>
          <w:bCs w:val="0"/>
        </w:rPr>
        <w:t xml:space="preserve"> </w:t>
      </w:r>
      <w:proofErr w:type="spellStart"/>
      <w:r w:rsidRPr="00BE1A03">
        <w:rPr>
          <w:b w:val="0"/>
          <w:bCs w:val="0"/>
        </w:rPr>
        <w:t>Valade</w:t>
      </w:r>
      <w:proofErr w:type="spellEnd"/>
      <w:r w:rsidRPr="00BE1A03">
        <w:rPr>
          <w:b w:val="0"/>
          <w:bCs w:val="0"/>
        </w:rPr>
        <w:t xml:space="preserve"> motioned</w:t>
      </w:r>
      <w:r w:rsidR="005F09F4" w:rsidRPr="00BE1A03">
        <w:rPr>
          <w:b w:val="0"/>
          <w:bCs w:val="0"/>
        </w:rPr>
        <w:t xml:space="preserve"> to approve</w:t>
      </w:r>
      <w:r w:rsidRPr="00BE1A03">
        <w:rPr>
          <w:b w:val="0"/>
          <w:bCs w:val="0"/>
        </w:rPr>
        <w:t xml:space="preserve">, </w:t>
      </w:r>
      <w:r w:rsidR="00BE1A03" w:rsidRPr="00BE1A03">
        <w:rPr>
          <w:b w:val="0"/>
          <w:bCs w:val="0"/>
        </w:rPr>
        <w:t xml:space="preserve">Director </w:t>
      </w:r>
      <w:proofErr w:type="spellStart"/>
      <w:r w:rsidRPr="00BE1A03">
        <w:rPr>
          <w:b w:val="0"/>
          <w:bCs w:val="0"/>
        </w:rPr>
        <w:t>Kumrow</w:t>
      </w:r>
      <w:proofErr w:type="spellEnd"/>
      <w:r w:rsidRPr="00BE1A03">
        <w:rPr>
          <w:b w:val="0"/>
          <w:bCs w:val="0"/>
        </w:rPr>
        <w:t xml:space="preserve"> seconded, </w:t>
      </w:r>
      <w:r w:rsidR="005F09F4" w:rsidRPr="00BE1A03">
        <w:rPr>
          <w:b w:val="0"/>
          <w:bCs w:val="0"/>
        </w:rPr>
        <w:t>High-Tech was unanimously approved for sourcing</w:t>
      </w:r>
      <w:r w:rsidRPr="00BE1A03">
        <w:rPr>
          <w:b w:val="0"/>
          <w:bCs w:val="0"/>
        </w:rPr>
        <w:t>. Motion passed.</w:t>
      </w:r>
    </w:p>
    <w:p w14:paraId="0D358B74" w14:textId="64D4DA14" w:rsidR="008A5561" w:rsidRPr="00BE1A03" w:rsidRDefault="008A5561" w:rsidP="00863736">
      <w:pPr>
        <w:rPr>
          <w:b w:val="0"/>
          <w:bCs w:val="0"/>
        </w:rPr>
      </w:pPr>
      <w:r w:rsidRPr="00BE1A03">
        <w:rPr>
          <w:b w:val="0"/>
          <w:bCs w:val="0"/>
        </w:rPr>
        <w:t xml:space="preserve">The committee is moving onto the next phase </w:t>
      </w:r>
      <w:r w:rsidR="005F09F4" w:rsidRPr="00BE1A03">
        <w:rPr>
          <w:b w:val="0"/>
          <w:bCs w:val="0"/>
        </w:rPr>
        <w:t xml:space="preserve">of security enhancements which will include an </w:t>
      </w:r>
      <w:r w:rsidRPr="00BE1A03">
        <w:rPr>
          <w:b w:val="0"/>
          <w:bCs w:val="0"/>
        </w:rPr>
        <w:t>App based access control</w:t>
      </w:r>
      <w:r w:rsidR="005F09F4" w:rsidRPr="00BE1A03">
        <w:rPr>
          <w:b w:val="0"/>
          <w:bCs w:val="0"/>
        </w:rPr>
        <w:t xml:space="preserve"> capability.  This topic will be introduced during the Oct2022 </w:t>
      </w:r>
      <w:proofErr w:type="spellStart"/>
      <w:r w:rsidR="005F09F4" w:rsidRPr="00BE1A03">
        <w:rPr>
          <w:b w:val="0"/>
          <w:bCs w:val="0"/>
        </w:rPr>
        <w:t>BoD</w:t>
      </w:r>
      <w:proofErr w:type="spellEnd"/>
      <w:r w:rsidR="005F09F4" w:rsidRPr="00BE1A03">
        <w:rPr>
          <w:b w:val="0"/>
          <w:bCs w:val="0"/>
        </w:rPr>
        <w:t xml:space="preserve"> meeting.</w:t>
      </w:r>
    </w:p>
    <w:p w14:paraId="687A318B" w14:textId="126FD530" w:rsidR="00750D5A" w:rsidRDefault="008A5561" w:rsidP="00863736">
      <w:pPr>
        <w:rPr>
          <w:b w:val="0"/>
          <w:bCs w:val="0"/>
        </w:rPr>
      </w:pPr>
      <w:r>
        <w:t xml:space="preserve">Financial </w:t>
      </w:r>
      <w:r w:rsidR="00BE1A03">
        <w:t>C</w:t>
      </w:r>
      <w:r>
        <w:t xml:space="preserve">ommittee: </w:t>
      </w:r>
      <w:proofErr w:type="spellStart"/>
      <w:r w:rsidR="00BE1A03">
        <w:rPr>
          <w:b w:val="0"/>
          <w:bCs w:val="0"/>
        </w:rPr>
        <w:t>Mr</w:t>
      </w:r>
      <w:proofErr w:type="spellEnd"/>
      <w:r w:rsidRPr="00BE1A03">
        <w:rPr>
          <w:b w:val="0"/>
          <w:bCs w:val="0"/>
        </w:rPr>
        <w:t xml:space="preserve"> Pfeiffer</w:t>
      </w:r>
      <w:r w:rsidR="001062E4">
        <w:rPr>
          <w:b w:val="0"/>
          <w:bCs w:val="0"/>
        </w:rPr>
        <w:t xml:space="preserve"> c</w:t>
      </w:r>
      <w:r w:rsidR="00A04707" w:rsidRPr="00BE1A03">
        <w:rPr>
          <w:b w:val="0"/>
          <w:bCs w:val="0"/>
        </w:rPr>
        <w:t xml:space="preserve">ompleted a spending forecast for the remainder of this year.  </w:t>
      </w:r>
      <w:r w:rsidR="006B1C61" w:rsidRPr="00BE1A03">
        <w:rPr>
          <w:b w:val="0"/>
          <w:bCs w:val="0"/>
        </w:rPr>
        <w:t>Several overages are identified; landscape contract, tree removal (due to storm damage), capital reserved transfers made in 2022, revenue is also reduced due to the $250 new resident fee removal.  Total ~$82k forecasted overage</w:t>
      </w:r>
      <w:r w:rsidR="00404552" w:rsidRPr="00BE1A03">
        <w:rPr>
          <w:b w:val="0"/>
          <w:bCs w:val="0"/>
        </w:rPr>
        <w:t>.</w:t>
      </w:r>
      <w:r w:rsidR="00805A04">
        <w:rPr>
          <w:b w:val="0"/>
          <w:bCs w:val="0"/>
        </w:rPr>
        <w:t xml:space="preserve">  The spending forecast is summarized below:</w:t>
      </w:r>
    </w:p>
    <w:p w14:paraId="431BE2AB" w14:textId="216F429D" w:rsidR="001062E4" w:rsidRDefault="00805A04" w:rsidP="00863736">
      <w:r>
        <w:rPr>
          <w:b w:val="0"/>
          <w:bCs w:val="0"/>
          <w:noProof/>
        </w:rPr>
        <w:lastRenderedPageBreak/>
        <w:drawing>
          <wp:inline distT="0" distB="0" distL="0" distR="0" wp14:anchorId="457FB3F1" wp14:editId="64A2430F">
            <wp:extent cx="4670474" cy="604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1973" cy="6088422"/>
                    </a:xfrm>
                    <a:prstGeom prst="rect">
                      <a:avLst/>
                    </a:prstGeom>
                    <a:noFill/>
                    <a:ln>
                      <a:noFill/>
                    </a:ln>
                  </pic:spPr>
                </pic:pic>
              </a:graphicData>
            </a:graphic>
          </wp:inline>
        </w:drawing>
      </w:r>
    </w:p>
    <w:p w14:paraId="354E7BDE" w14:textId="77777777" w:rsidR="00750D5A" w:rsidRDefault="00750D5A" w:rsidP="00863736"/>
    <w:p w14:paraId="1AD53059" w14:textId="25833AD7" w:rsidR="00805A04" w:rsidRPr="00805A04" w:rsidRDefault="00C77B1F" w:rsidP="00DA36BE">
      <w:pPr>
        <w:tabs>
          <w:tab w:val="left" w:pos="2430"/>
        </w:tabs>
        <w:rPr>
          <w:b w:val="0"/>
          <w:bCs w:val="0"/>
        </w:rPr>
      </w:pPr>
      <w:r>
        <w:t xml:space="preserve">Communication Committee:  </w:t>
      </w:r>
      <w:r w:rsidR="00805A04" w:rsidRPr="00805A04">
        <w:rPr>
          <w:b w:val="0"/>
          <w:bCs w:val="0"/>
        </w:rPr>
        <w:t>Director Campbell reported website improvements continue to provide more information to the residents and be more user friendly with updat</w:t>
      </w:r>
      <w:r w:rsidR="00BA3823">
        <w:rPr>
          <w:b w:val="0"/>
          <w:bCs w:val="0"/>
        </w:rPr>
        <w:t>es to</w:t>
      </w:r>
      <w:r w:rsidR="00805A04" w:rsidRPr="00805A04">
        <w:rPr>
          <w:b w:val="0"/>
          <w:bCs w:val="0"/>
        </w:rPr>
        <w:t xml:space="preserve"> the home page, removing duplicate items</w:t>
      </w:r>
      <w:r w:rsidR="00BA3823">
        <w:rPr>
          <w:b w:val="0"/>
          <w:bCs w:val="0"/>
        </w:rPr>
        <w:t>.  M</w:t>
      </w:r>
      <w:r w:rsidR="00805A04" w:rsidRPr="00805A04">
        <w:rPr>
          <w:b w:val="0"/>
          <w:bCs w:val="0"/>
        </w:rPr>
        <w:t xml:space="preserve">ost information </w:t>
      </w:r>
      <w:r w:rsidR="00BA3823">
        <w:rPr>
          <w:b w:val="0"/>
          <w:bCs w:val="0"/>
        </w:rPr>
        <w:t xml:space="preserve">is </w:t>
      </w:r>
      <w:r w:rsidR="00805A04" w:rsidRPr="00805A04">
        <w:rPr>
          <w:b w:val="0"/>
          <w:bCs w:val="0"/>
        </w:rPr>
        <w:t>available with</w:t>
      </w:r>
      <w:r w:rsidR="00BA3823">
        <w:rPr>
          <w:b w:val="0"/>
          <w:bCs w:val="0"/>
        </w:rPr>
        <w:t>in</w:t>
      </w:r>
      <w:r w:rsidR="00805A04" w:rsidRPr="00805A04">
        <w:rPr>
          <w:b w:val="0"/>
          <w:bCs w:val="0"/>
        </w:rPr>
        <w:t xml:space="preserve"> three </w:t>
      </w:r>
      <w:r w:rsidR="00BA3823">
        <w:rPr>
          <w:b w:val="0"/>
          <w:bCs w:val="0"/>
        </w:rPr>
        <w:t xml:space="preserve">or less </w:t>
      </w:r>
      <w:r w:rsidR="00805A04" w:rsidRPr="00805A04">
        <w:rPr>
          <w:b w:val="0"/>
          <w:bCs w:val="0"/>
        </w:rPr>
        <w:t xml:space="preserve">clicks. </w:t>
      </w:r>
    </w:p>
    <w:p w14:paraId="7FAC78D5" w14:textId="77777777" w:rsidR="00805A04" w:rsidRPr="00805A04" w:rsidRDefault="00805A04" w:rsidP="00805A04">
      <w:pPr>
        <w:pStyle w:val="ListParagraph"/>
        <w:numPr>
          <w:ilvl w:val="0"/>
          <w:numId w:val="23"/>
        </w:numPr>
        <w:tabs>
          <w:tab w:val="left" w:pos="2430"/>
        </w:tabs>
        <w:spacing w:before="0" w:after="0" w:line="240" w:lineRule="auto"/>
        <w:rPr>
          <w:b w:val="0"/>
          <w:bCs w:val="0"/>
        </w:rPr>
      </w:pPr>
      <w:r w:rsidRPr="00805A04">
        <w:rPr>
          <w:b w:val="0"/>
          <w:bCs w:val="0"/>
        </w:rPr>
        <w:t xml:space="preserve">An estimated 550 residents provided email addresses, representing 50-55%, clarifying there are 1,127 recipients because of multiple contacts per household. </w:t>
      </w:r>
    </w:p>
    <w:p w14:paraId="16A46D8E" w14:textId="77777777" w:rsidR="00805A04" w:rsidRPr="00805A04" w:rsidRDefault="00805A04" w:rsidP="00805A04">
      <w:pPr>
        <w:pStyle w:val="ListParagraph"/>
        <w:numPr>
          <w:ilvl w:val="0"/>
          <w:numId w:val="23"/>
        </w:numPr>
        <w:tabs>
          <w:tab w:val="left" w:pos="2430"/>
        </w:tabs>
        <w:spacing w:before="0" w:after="0" w:line="240" w:lineRule="auto"/>
        <w:rPr>
          <w:b w:val="0"/>
          <w:bCs w:val="0"/>
        </w:rPr>
      </w:pPr>
      <w:r w:rsidRPr="00805A04">
        <w:rPr>
          <w:b w:val="0"/>
          <w:bCs w:val="0"/>
        </w:rPr>
        <w:t>Notices are very helpful for pool and park information.</w:t>
      </w:r>
    </w:p>
    <w:p w14:paraId="3D0BA2E6" w14:textId="3E1D7098" w:rsidR="00805A04" w:rsidRPr="00805A04" w:rsidRDefault="00805A04" w:rsidP="00805A04">
      <w:pPr>
        <w:pStyle w:val="ListParagraph"/>
        <w:numPr>
          <w:ilvl w:val="0"/>
          <w:numId w:val="23"/>
        </w:numPr>
        <w:tabs>
          <w:tab w:val="left" w:pos="2430"/>
        </w:tabs>
        <w:spacing w:before="0" w:after="0" w:line="240" w:lineRule="auto"/>
        <w:rPr>
          <w:b w:val="0"/>
          <w:bCs w:val="0"/>
        </w:rPr>
      </w:pPr>
      <w:r w:rsidRPr="00805A04">
        <w:rPr>
          <w:b w:val="0"/>
          <w:bCs w:val="0"/>
        </w:rPr>
        <w:t xml:space="preserve">Tenant contact information hasn’t been obtained that will hopefully improve with when a </w:t>
      </w:r>
      <w:r w:rsidR="00BA3823">
        <w:rPr>
          <w:b w:val="0"/>
          <w:bCs w:val="0"/>
        </w:rPr>
        <w:t xml:space="preserve">new access control </w:t>
      </w:r>
      <w:r w:rsidRPr="00805A04">
        <w:rPr>
          <w:b w:val="0"/>
          <w:bCs w:val="0"/>
        </w:rPr>
        <w:t xml:space="preserve">system is </w:t>
      </w:r>
      <w:r w:rsidR="00BA3823">
        <w:rPr>
          <w:b w:val="0"/>
          <w:bCs w:val="0"/>
        </w:rPr>
        <w:t>implemented</w:t>
      </w:r>
      <w:r w:rsidRPr="00805A04">
        <w:rPr>
          <w:b w:val="0"/>
          <w:bCs w:val="0"/>
        </w:rPr>
        <w:t>.</w:t>
      </w:r>
    </w:p>
    <w:p w14:paraId="027521E2" w14:textId="77777777" w:rsidR="00805A04" w:rsidRPr="00805A04" w:rsidRDefault="00805A04" w:rsidP="00805A04">
      <w:pPr>
        <w:pStyle w:val="ListParagraph"/>
        <w:numPr>
          <w:ilvl w:val="0"/>
          <w:numId w:val="23"/>
        </w:numPr>
        <w:tabs>
          <w:tab w:val="left" w:pos="2430"/>
        </w:tabs>
        <w:spacing w:before="0" w:after="0" w:line="240" w:lineRule="auto"/>
        <w:rPr>
          <w:b w:val="0"/>
          <w:bCs w:val="0"/>
        </w:rPr>
      </w:pPr>
      <w:r w:rsidRPr="00805A04">
        <w:rPr>
          <w:b w:val="0"/>
          <w:bCs w:val="0"/>
        </w:rPr>
        <w:t>Community information will continually be updated, including calendar, events, Boathouse rentals, and food truck.</w:t>
      </w:r>
    </w:p>
    <w:p w14:paraId="11C83ACC" w14:textId="2CB68181" w:rsidR="00805A04" w:rsidRPr="00805A04" w:rsidRDefault="00805A04" w:rsidP="00805A04">
      <w:pPr>
        <w:pStyle w:val="ListParagraph"/>
        <w:numPr>
          <w:ilvl w:val="0"/>
          <w:numId w:val="23"/>
        </w:numPr>
        <w:tabs>
          <w:tab w:val="left" w:pos="2430"/>
        </w:tabs>
        <w:spacing w:before="0" w:after="0" w:line="240" w:lineRule="auto"/>
        <w:rPr>
          <w:b w:val="0"/>
          <w:bCs w:val="0"/>
        </w:rPr>
      </w:pPr>
      <w:r w:rsidRPr="00805A04">
        <w:rPr>
          <w:b w:val="0"/>
          <w:bCs w:val="0"/>
        </w:rPr>
        <w:lastRenderedPageBreak/>
        <w:t xml:space="preserve">Each Association and KS Management has an individual section. Changes and updates can be made as requested </w:t>
      </w:r>
      <w:r w:rsidR="00BA3823">
        <w:rPr>
          <w:b w:val="0"/>
          <w:bCs w:val="0"/>
        </w:rPr>
        <w:t>by</w:t>
      </w:r>
      <w:r w:rsidRPr="00805A04">
        <w:rPr>
          <w:b w:val="0"/>
          <w:bCs w:val="0"/>
        </w:rPr>
        <w:t xml:space="preserve"> each Association. Forms are available and there will be a push to contact Management</w:t>
      </w:r>
      <w:r w:rsidR="00BA3823">
        <w:rPr>
          <w:b w:val="0"/>
          <w:bCs w:val="0"/>
        </w:rPr>
        <w:t>.</w:t>
      </w:r>
    </w:p>
    <w:p w14:paraId="754C0539" w14:textId="77777777" w:rsidR="00805A04" w:rsidRDefault="00805A04" w:rsidP="00805A04">
      <w:pPr>
        <w:pStyle w:val="ListParagraph"/>
        <w:tabs>
          <w:tab w:val="left" w:pos="2430"/>
        </w:tabs>
      </w:pPr>
    </w:p>
    <w:p w14:paraId="633F7113" w14:textId="0432D4E4" w:rsidR="000C6224" w:rsidRPr="00DA36BE" w:rsidRDefault="000C6224" w:rsidP="00805A04">
      <w:pPr>
        <w:pStyle w:val="ListParagraph"/>
        <w:tabs>
          <w:tab w:val="left" w:pos="2430"/>
        </w:tabs>
        <w:ind w:left="0"/>
        <w:rPr>
          <w:b w:val="0"/>
          <w:bCs w:val="0"/>
        </w:rPr>
      </w:pPr>
      <w:r>
        <w:t xml:space="preserve">Beautification </w:t>
      </w:r>
      <w:r w:rsidR="00DA36BE">
        <w:t>C</w:t>
      </w:r>
      <w:r>
        <w:t xml:space="preserve">ommittee: </w:t>
      </w:r>
      <w:r w:rsidRPr="00DA36BE">
        <w:rPr>
          <w:b w:val="0"/>
          <w:bCs w:val="0"/>
        </w:rPr>
        <w:t>No new updates.</w:t>
      </w:r>
    </w:p>
    <w:p w14:paraId="2D1DD1BF" w14:textId="7638DF87" w:rsidR="00DA36BE" w:rsidRPr="00CB235E" w:rsidRDefault="00DA36BE" w:rsidP="00CB235E">
      <w:pPr>
        <w:pStyle w:val="ListParagraph"/>
        <w:numPr>
          <w:ilvl w:val="0"/>
          <w:numId w:val="24"/>
        </w:numPr>
        <w:spacing w:before="0" w:after="0" w:line="240" w:lineRule="auto"/>
        <w:rPr>
          <w:b w:val="0"/>
          <w:bCs w:val="0"/>
        </w:rPr>
      </w:pPr>
      <w:r w:rsidRPr="00DA36BE">
        <w:rPr>
          <w:b w:val="0"/>
          <w:bCs w:val="0"/>
        </w:rPr>
        <w:t>Director Varma said discussion is taking place regarding the Wixom Road entrance and moving forward with others.</w:t>
      </w:r>
    </w:p>
    <w:p w14:paraId="4B1F98A1" w14:textId="7C9DA966" w:rsidR="005D240C" w:rsidRDefault="007A3F2E" w:rsidP="00453B27">
      <w:pPr>
        <w:pStyle w:val="Heading1"/>
        <w:numPr>
          <w:ilvl w:val="0"/>
          <w:numId w:val="26"/>
        </w:numPr>
        <w:ind w:left="360"/>
      </w:pPr>
      <w:r>
        <w:t>Unfinished business</w:t>
      </w:r>
    </w:p>
    <w:p w14:paraId="162F3D6B" w14:textId="1D0AFA51" w:rsidR="005D240C" w:rsidRPr="00AA5B73" w:rsidRDefault="00DA331A">
      <w:pPr>
        <w:rPr>
          <w:b w:val="0"/>
          <w:bCs w:val="0"/>
        </w:rPr>
      </w:pPr>
      <w:r>
        <w:t xml:space="preserve">Association </w:t>
      </w:r>
      <w:r w:rsidR="000C6224">
        <w:t>Boundar</w:t>
      </w:r>
      <w:r>
        <w:t>y Map</w:t>
      </w:r>
      <w:r w:rsidR="000C6224">
        <w:t xml:space="preserve"> – </w:t>
      </w:r>
      <w:r w:rsidR="000C6224" w:rsidRPr="00AA5B73">
        <w:rPr>
          <w:b w:val="0"/>
          <w:bCs w:val="0"/>
        </w:rPr>
        <w:t>no new updates</w:t>
      </w:r>
    </w:p>
    <w:p w14:paraId="6B2A048C" w14:textId="6B24375B" w:rsidR="000C6224" w:rsidRPr="00AA5B73" w:rsidRDefault="000C6224">
      <w:pPr>
        <w:rPr>
          <w:b w:val="0"/>
          <w:bCs w:val="0"/>
        </w:rPr>
      </w:pPr>
      <w:r>
        <w:t xml:space="preserve">Handicap </w:t>
      </w:r>
      <w:r w:rsidR="00DA331A">
        <w:t>P</w:t>
      </w:r>
      <w:r>
        <w:t xml:space="preserve">arking.  </w:t>
      </w:r>
      <w:r w:rsidRPr="00AA5B73">
        <w:rPr>
          <w:b w:val="0"/>
          <w:bCs w:val="0"/>
        </w:rPr>
        <w:t>Savannah</w:t>
      </w:r>
      <w:r w:rsidR="00DA331A" w:rsidRPr="00AA5B73">
        <w:rPr>
          <w:b w:val="0"/>
          <w:bCs w:val="0"/>
        </w:rPr>
        <w:t xml:space="preserve"> O’Callaghan</w:t>
      </w:r>
      <w:r w:rsidRPr="00AA5B73">
        <w:rPr>
          <w:b w:val="0"/>
          <w:bCs w:val="0"/>
        </w:rPr>
        <w:t xml:space="preserve"> communicated the handicaps spots cannot be re-located onto a walkway.  Also structural concerns with vehicles on the walkway</w:t>
      </w:r>
      <w:r w:rsidR="00DA331A" w:rsidRPr="00AA5B73">
        <w:rPr>
          <w:b w:val="0"/>
          <w:bCs w:val="0"/>
        </w:rPr>
        <w:t>.  Issued was closed.</w:t>
      </w:r>
    </w:p>
    <w:p w14:paraId="2D53FF0C" w14:textId="393D2E4F" w:rsidR="005D240C" w:rsidRDefault="007A3F2E" w:rsidP="00453B27">
      <w:pPr>
        <w:pStyle w:val="Heading1"/>
        <w:numPr>
          <w:ilvl w:val="0"/>
          <w:numId w:val="26"/>
        </w:numPr>
        <w:ind w:left="270" w:hanging="270"/>
      </w:pPr>
      <w:r>
        <w:t>New business</w:t>
      </w:r>
    </w:p>
    <w:p w14:paraId="4FF3AF75" w14:textId="04F7CBFE" w:rsidR="005916EB" w:rsidRDefault="000C6224">
      <w:pPr>
        <w:rPr>
          <w:b w:val="0"/>
          <w:bCs w:val="0"/>
        </w:rPr>
      </w:pPr>
      <w:r>
        <w:t>Infrastructure improvement proposal</w:t>
      </w:r>
      <w:r w:rsidR="00AA5B73">
        <w:t xml:space="preserve">: </w:t>
      </w:r>
      <w:r w:rsidR="00AA5B73">
        <w:rPr>
          <w:b w:val="0"/>
          <w:bCs w:val="0"/>
        </w:rPr>
        <w:t xml:space="preserve">Several improvements were proposed by President </w:t>
      </w:r>
      <w:proofErr w:type="spellStart"/>
      <w:r w:rsidR="00AA5B73">
        <w:rPr>
          <w:b w:val="0"/>
          <w:bCs w:val="0"/>
        </w:rPr>
        <w:t>Valade</w:t>
      </w:r>
      <w:proofErr w:type="spellEnd"/>
      <w:r w:rsidR="00AA5B73">
        <w:rPr>
          <w:b w:val="0"/>
          <w:bCs w:val="0"/>
        </w:rPr>
        <w:t xml:space="preserve"> (see handouts</w:t>
      </w:r>
      <w:r w:rsidR="005916EB">
        <w:rPr>
          <w:b w:val="0"/>
          <w:bCs w:val="0"/>
        </w:rPr>
        <w:t xml:space="preserve"> in agenda package</w:t>
      </w:r>
      <w:r w:rsidR="00AA5B73">
        <w:rPr>
          <w:b w:val="0"/>
          <w:bCs w:val="0"/>
        </w:rPr>
        <w:t xml:space="preserve">).  </w:t>
      </w:r>
    </w:p>
    <w:p w14:paraId="6837CCE3" w14:textId="68C10B29" w:rsidR="008332F8" w:rsidRPr="008332F8" w:rsidRDefault="008332F8" w:rsidP="008332F8">
      <w:pPr>
        <w:pStyle w:val="ListParagraph"/>
        <w:numPr>
          <w:ilvl w:val="0"/>
          <w:numId w:val="25"/>
        </w:numPr>
      </w:pPr>
      <w:r>
        <w:rPr>
          <w:b w:val="0"/>
          <w:bCs w:val="0"/>
        </w:rPr>
        <w:t>P</w:t>
      </w:r>
      <w:r w:rsidR="00AA5B73" w:rsidRPr="008332F8">
        <w:rPr>
          <w:b w:val="0"/>
          <w:bCs w:val="0"/>
        </w:rPr>
        <w:t xml:space="preserve">ool </w:t>
      </w:r>
      <w:r>
        <w:rPr>
          <w:b w:val="0"/>
          <w:bCs w:val="0"/>
        </w:rPr>
        <w:t>F</w:t>
      </w:r>
      <w:r w:rsidR="00AA5B73" w:rsidRPr="008332F8">
        <w:rPr>
          <w:b w:val="0"/>
          <w:bCs w:val="0"/>
        </w:rPr>
        <w:t xml:space="preserve">iltration </w:t>
      </w:r>
      <w:r>
        <w:rPr>
          <w:b w:val="0"/>
          <w:bCs w:val="0"/>
        </w:rPr>
        <w:t>S</w:t>
      </w:r>
      <w:r w:rsidR="00AA5B73" w:rsidRPr="008332F8">
        <w:rPr>
          <w:b w:val="0"/>
          <w:bCs w:val="0"/>
        </w:rPr>
        <w:t>ystem</w:t>
      </w:r>
      <w:r>
        <w:rPr>
          <w:b w:val="0"/>
          <w:bCs w:val="0"/>
        </w:rPr>
        <w:t xml:space="preserve"> Upgrade</w:t>
      </w:r>
      <w:r w:rsidR="00AA5B73" w:rsidRPr="008332F8">
        <w:rPr>
          <w:b w:val="0"/>
          <w:bCs w:val="0"/>
        </w:rPr>
        <w:t xml:space="preserve">.  </w:t>
      </w:r>
      <w:proofErr w:type="spellStart"/>
      <w:r w:rsidR="00AA5B73" w:rsidRPr="008332F8">
        <w:rPr>
          <w:b w:val="0"/>
          <w:bCs w:val="0"/>
        </w:rPr>
        <w:t>Baruzzini</w:t>
      </w:r>
      <w:proofErr w:type="spellEnd"/>
      <w:r w:rsidR="00AA5B73" w:rsidRPr="008332F8">
        <w:rPr>
          <w:b w:val="0"/>
          <w:bCs w:val="0"/>
        </w:rPr>
        <w:t xml:space="preserve"> </w:t>
      </w:r>
      <w:r w:rsidRPr="008332F8">
        <w:rPr>
          <w:b w:val="0"/>
          <w:bCs w:val="0"/>
        </w:rPr>
        <w:t>Aquatics</w:t>
      </w:r>
      <w:r w:rsidR="00AA5B73" w:rsidRPr="008332F8">
        <w:rPr>
          <w:b w:val="0"/>
          <w:bCs w:val="0"/>
        </w:rPr>
        <w:t xml:space="preserve"> has </w:t>
      </w:r>
      <w:r w:rsidR="005916EB" w:rsidRPr="008332F8">
        <w:rPr>
          <w:b w:val="0"/>
          <w:bCs w:val="0"/>
        </w:rPr>
        <w:t>concluded the many components within our existing filtration system are aging and replacement of specific components are no longer available.</w:t>
      </w:r>
      <w:r w:rsidR="00AA5B73" w:rsidRPr="008332F8">
        <w:rPr>
          <w:b w:val="0"/>
          <w:bCs w:val="0"/>
        </w:rPr>
        <w:t xml:space="preserve"> </w:t>
      </w:r>
      <w:r w:rsidRPr="008332F8">
        <w:rPr>
          <w:b w:val="0"/>
          <w:bCs w:val="0"/>
        </w:rPr>
        <w:t xml:space="preserve">Total quote is ~$127k. </w:t>
      </w:r>
      <w:r w:rsidR="005916EB" w:rsidRPr="008332F8">
        <w:rPr>
          <w:b w:val="0"/>
          <w:bCs w:val="0"/>
        </w:rPr>
        <w:t xml:space="preserve">Director </w:t>
      </w:r>
      <w:r w:rsidR="00863EC9" w:rsidRPr="008332F8">
        <w:rPr>
          <w:b w:val="0"/>
          <w:bCs w:val="0"/>
        </w:rPr>
        <w:t xml:space="preserve">Bartlett </w:t>
      </w:r>
      <w:r w:rsidR="005916EB" w:rsidRPr="008332F8">
        <w:rPr>
          <w:b w:val="0"/>
          <w:bCs w:val="0"/>
        </w:rPr>
        <w:t xml:space="preserve">agreed </w:t>
      </w:r>
      <w:r w:rsidR="00863EC9" w:rsidRPr="008332F8">
        <w:rPr>
          <w:b w:val="0"/>
          <w:bCs w:val="0"/>
        </w:rPr>
        <w:t>to support Pool Filtration Quotation Process</w:t>
      </w:r>
      <w:r>
        <w:rPr>
          <w:b w:val="0"/>
          <w:bCs w:val="0"/>
        </w:rPr>
        <w:t>, the board would like to pursue alternative quotes with a capable vendor.</w:t>
      </w:r>
    </w:p>
    <w:p w14:paraId="162C92F6" w14:textId="663A089F" w:rsidR="00F673A6" w:rsidRPr="00F673A6" w:rsidRDefault="008332F8" w:rsidP="00F673A6">
      <w:pPr>
        <w:pStyle w:val="ListParagraph"/>
        <w:numPr>
          <w:ilvl w:val="0"/>
          <w:numId w:val="25"/>
        </w:numPr>
      </w:pPr>
      <w:r>
        <w:rPr>
          <w:b w:val="0"/>
          <w:bCs w:val="0"/>
        </w:rPr>
        <w:t>Concrete</w:t>
      </w:r>
      <w:r w:rsidR="00F673A6">
        <w:rPr>
          <w:b w:val="0"/>
          <w:bCs w:val="0"/>
        </w:rPr>
        <w:t xml:space="preserve">/Asphalt </w:t>
      </w:r>
      <w:r>
        <w:rPr>
          <w:b w:val="0"/>
          <w:bCs w:val="0"/>
        </w:rPr>
        <w:t xml:space="preserve">Replacement/Repairs: Extensive repairs are required </w:t>
      </w:r>
      <w:r w:rsidR="00F673A6">
        <w:rPr>
          <w:b w:val="0"/>
          <w:bCs w:val="0"/>
        </w:rPr>
        <w:t xml:space="preserve">around the boathouse and within the parking lot.  Director </w:t>
      </w:r>
      <w:r w:rsidR="00F673A6" w:rsidRPr="008332F8">
        <w:rPr>
          <w:b w:val="0"/>
          <w:bCs w:val="0"/>
        </w:rPr>
        <w:t xml:space="preserve">Campbell requested we include the North Park buildings and parking lot in the infrastructure improvement proposal.  </w:t>
      </w:r>
      <w:r w:rsidR="00C8361C">
        <w:rPr>
          <w:b w:val="0"/>
          <w:bCs w:val="0"/>
        </w:rPr>
        <w:t xml:space="preserve">Director </w:t>
      </w:r>
      <w:r w:rsidR="00863EC9" w:rsidRPr="008332F8">
        <w:rPr>
          <w:b w:val="0"/>
          <w:bCs w:val="0"/>
        </w:rPr>
        <w:t xml:space="preserve">Sorrentino to support </w:t>
      </w:r>
      <w:r w:rsidR="003D0F39">
        <w:rPr>
          <w:b w:val="0"/>
          <w:bCs w:val="0"/>
        </w:rPr>
        <w:t>C</w:t>
      </w:r>
      <w:r w:rsidR="00863EC9" w:rsidRPr="008332F8">
        <w:rPr>
          <w:b w:val="0"/>
          <w:bCs w:val="0"/>
        </w:rPr>
        <w:t>oncrete</w:t>
      </w:r>
      <w:r w:rsidR="00C8361C">
        <w:rPr>
          <w:b w:val="0"/>
          <w:bCs w:val="0"/>
        </w:rPr>
        <w:t>/</w:t>
      </w:r>
      <w:r w:rsidR="003D0F39">
        <w:rPr>
          <w:b w:val="0"/>
          <w:bCs w:val="0"/>
        </w:rPr>
        <w:t>A</w:t>
      </w:r>
      <w:r w:rsidR="00C8361C">
        <w:rPr>
          <w:b w:val="0"/>
          <w:bCs w:val="0"/>
        </w:rPr>
        <w:t>sphalt</w:t>
      </w:r>
      <w:r w:rsidR="00863EC9" w:rsidRPr="008332F8">
        <w:rPr>
          <w:b w:val="0"/>
          <w:bCs w:val="0"/>
        </w:rPr>
        <w:t xml:space="preserve"> </w:t>
      </w:r>
      <w:r w:rsidR="003D0F39">
        <w:rPr>
          <w:b w:val="0"/>
          <w:bCs w:val="0"/>
        </w:rPr>
        <w:t>R</w:t>
      </w:r>
      <w:r w:rsidR="00863EC9" w:rsidRPr="008332F8">
        <w:rPr>
          <w:b w:val="0"/>
          <w:bCs w:val="0"/>
        </w:rPr>
        <w:t xml:space="preserve">eplacement </w:t>
      </w:r>
      <w:r w:rsidR="003D0F39">
        <w:rPr>
          <w:b w:val="0"/>
          <w:bCs w:val="0"/>
        </w:rPr>
        <w:t>Q</w:t>
      </w:r>
      <w:r w:rsidR="00863EC9" w:rsidRPr="008332F8">
        <w:rPr>
          <w:b w:val="0"/>
          <w:bCs w:val="0"/>
        </w:rPr>
        <w:t xml:space="preserve">uotation </w:t>
      </w:r>
      <w:r w:rsidR="003D0F39">
        <w:rPr>
          <w:b w:val="0"/>
          <w:bCs w:val="0"/>
        </w:rPr>
        <w:t>P</w:t>
      </w:r>
      <w:r w:rsidR="00863EC9" w:rsidRPr="008332F8">
        <w:rPr>
          <w:b w:val="0"/>
          <w:bCs w:val="0"/>
        </w:rPr>
        <w:t>rocess</w:t>
      </w:r>
      <w:r w:rsidR="00DA331A" w:rsidRPr="008332F8">
        <w:rPr>
          <w:b w:val="0"/>
          <w:bCs w:val="0"/>
        </w:rPr>
        <w:t>.</w:t>
      </w:r>
      <w:r w:rsidR="00F673A6">
        <w:rPr>
          <w:b w:val="0"/>
          <w:bCs w:val="0"/>
        </w:rPr>
        <w:t xml:space="preserve">  </w:t>
      </w:r>
    </w:p>
    <w:p w14:paraId="6EC2F7CB" w14:textId="401C3BBD" w:rsidR="00863EC9" w:rsidRPr="00F673A6" w:rsidRDefault="00F673A6" w:rsidP="00F673A6">
      <w:r w:rsidRPr="00F673A6">
        <w:rPr>
          <w:b w:val="0"/>
          <w:bCs w:val="0"/>
        </w:rPr>
        <w:t xml:space="preserve">Director </w:t>
      </w:r>
      <w:r w:rsidR="00863EC9" w:rsidRPr="00F673A6">
        <w:rPr>
          <w:b w:val="0"/>
          <w:bCs w:val="0"/>
        </w:rPr>
        <w:t xml:space="preserve">Campbell </w:t>
      </w:r>
      <w:r w:rsidR="00886A42" w:rsidRPr="00F673A6">
        <w:rPr>
          <w:b w:val="0"/>
          <w:bCs w:val="0"/>
        </w:rPr>
        <w:t>suggested</w:t>
      </w:r>
      <w:r w:rsidR="00863EC9" w:rsidRPr="00F673A6">
        <w:rPr>
          <w:b w:val="0"/>
          <w:bCs w:val="0"/>
        </w:rPr>
        <w:t xml:space="preserve"> we utilize composite wood material for the boat dock deck replacement</w:t>
      </w:r>
      <w:r w:rsidR="00DA331A" w:rsidRPr="00F673A6">
        <w:rPr>
          <w:b w:val="0"/>
          <w:bCs w:val="0"/>
        </w:rPr>
        <w:t>.</w:t>
      </w:r>
    </w:p>
    <w:p w14:paraId="5EF772F8" w14:textId="09ABA2FE" w:rsidR="00444952" w:rsidRPr="008332F8" w:rsidRDefault="00F673A6">
      <w:pPr>
        <w:rPr>
          <w:b w:val="0"/>
          <w:bCs w:val="0"/>
        </w:rPr>
      </w:pPr>
      <w:r>
        <w:rPr>
          <w:b w:val="0"/>
          <w:bCs w:val="0"/>
        </w:rPr>
        <w:t xml:space="preserve">Director </w:t>
      </w:r>
      <w:r w:rsidR="00886A42" w:rsidRPr="008332F8">
        <w:rPr>
          <w:b w:val="0"/>
          <w:bCs w:val="0"/>
        </w:rPr>
        <w:t>Verma suggested we develop a five year master plan of improvement, renovations for all the community assets.</w:t>
      </w:r>
      <w:r>
        <w:rPr>
          <w:b w:val="0"/>
          <w:bCs w:val="0"/>
        </w:rPr>
        <w:t xml:space="preserve">  President </w:t>
      </w:r>
      <w:proofErr w:type="spellStart"/>
      <w:r w:rsidR="00444952" w:rsidRPr="008332F8">
        <w:rPr>
          <w:b w:val="0"/>
          <w:bCs w:val="0"/>
        </w:rPr>
        <w:t>Valade</w:t>
      </w:r>
      <w:proofErr w:type="spellEnd"/>
      <w:r w:rsidR="00444952" w:rsidRPr="008332F8">
        <w:rPr>
          <w:b w:val="0"/>
          <w:bCs w:val="0"/>
        </w:rPr>
        <w:t xml:space="preserve"> motioned to </w:t>
      </w:r>
      <w:r>
        <w:rPr>
          <w:b w:val="0"/>
          <w:bCs w:val="0"/>
        </w:rPr>
        <w:t>conduct</w:t>
      </w:r>
      <w:r w:rsidR="00444952" w:rsidRPr="008332F8">
        <w:rPr>
          <w:b w:val="0"/>
          <w:bCs w:val="0"/>
        </w:rPr>
        <w:t xml:space="preserve"> a </w:t>
      </w:r>
      <w:r>
        <w:rPr>
          <w:b w:val="0"/>
          <w:bCs w:val="0"/>
        </w:rPr>
        <w:t xml:space="preserve">new </w:t>
      </w:r>
      <w:r w:rsidR="00444952" w:rsidRPr="008332F8">
        <w:rPr>
          <w:b w:val="0"/>
          <w:bCs w:val="0"/>
        </w:rPr>
        <w:t xml:space="preserve">reserve study this year, </w:t>
      </w:r>
      <w:r>
        <w:rPr>
          <w:b w:val="0"/>
          <w:bCs w:val="0"/>
        </w:rPr>
        <w:t xml:space="preserve">motion was unanimously </w:t>
      </w:r>
      <w:r w:rsidR="00444952" w:rsidRPr="008332F8">
        <w:rPr>
          <w:b w:val="0"/>
          <w:bCs w:val="0"/>
        </w:rPr>
        <w:t>approved.</w:t>
      </w:r>
    </w:p>
    <w:p w14:paraId="317AB0B3" w14:textId="5F03F2B3" w:rsidR="000028B4" w:rsidRDefault="000A1F51">
      <w:pPr>
        <w:rPr>
          <w:b w:val="0"/>
          <w:bCs w:val="0"/>
        </w:rPr>
      </w:pPr>
      <w:r w:rsidRPr="00D834D0">
        <w:t xml:space="preserve">Boathouse </w:t>
      </w:r>
      <w:r w:rsidR="000028B4" w:rsidRPr="00D834D0">
        <w:t xml:space="preserve">Rental </w:t>
      </w:r>
      <w:r w:rsidRPr="00D834D0">
        <w:t>P</w:t>
      </w:r>
      <w:r w:rsidR="000028B4" w:rsidRPr="00D834D0">
        <w:t>olicy</w:t>
      </w:r>
      <w:r w:rsidRPr="00D834D0">
        <w:t xml:space="preserve"> Amendment</w:t>
      </w:r>
      <w:r w:rsidR="000028B4" w:rsidRPr="00D834D0">
        <w:t>:</w:t>
      </w:r>
      <w:r w:rsidR="000028B4" w:rsidRPr="008332F8">
        <w:rPr>
          <w:b w:val="0"/>
          <w:bCs w:val="0"/>
        </w:rPr>
        <w:t xml:space="preserve"> </w:t>
      </w:r>
      <w:r>
        <w:rPr>
          <w:b w:val="0"/>
          <w:bCs w:val="0"/>
        </w:rPr>
        <w:t xml:space="preserve">Director </w:t>
      </w:r>
      <w:r w:rsidR="000028B4" w:rsidRPr="008332F8">
        <w:rPr>
          <w:b w:val="0"/>
          <w:bCs w:val="0"/>
        </w:rPr>
        <w:t>Bartlett</w:t>
      </w:r>
      <w:r>
        <w:rPr>
          <w:b w:val="0"/>
          <w:bCs w:val="0"/>
        </w:rPr>
        <w:t xml:space="preserve"> review several modifications to the rental policy</w:t>
      </w:r>
      <w:r w:rsidR="00DA331A" w:rsidRPr="008332F8">
        <w:rPr>
          <w:b w:val="0"/>
          <w:bCs w:val="0"/>
        </w:rPr>
        <w:t>, all revisions were agreed to as proposed with one exception to maintain a single $</w:t>
      </w:r>
      <w:r w:rsidR="000028B4" w:rsidRPr="008332F8">
        <w:rPr>
          <w:b w:val="0"/>
          <w:bCs w:val="0"/>
        </w:rPr>
        <w:t>100 flat rate</w:t>
      </w:r>
      <w:r w:rsidR="00DA331A" w:rsidRPr="008332F8">
        <w:rPr>
          <w:b w:val="0"/>
          <w:bCs w:val="0"/>
        </w:rPr>
        <w:t xml:space="preserve"> for both weekdays and weekend</w:t>
      </w:r>
      <w:r w:rsidR="000028B4" w:rsidRPr="008332F8">
        <w:rPr>
          <w:b w:val="0"/>
          <w:bCs w:val="0"/>
        </w:rPr>
        <w:t xml:space="preserve">.  </w:t>
      </w:r>
      <w:r>
        <w:rPr>
          <w:b w:val="0"/>
          <w:bCs w:val="0"/>
        </w:rPr>
        <w:t xml:space="preserve">Director </w:t>
      </w:r>
      <w:proofErr w:type="spellStart"/>
      <w:r w:rsidR="000028B4" w:rsidRPr="000A1F51">
        <w:rPr>
          <w:b w:val="0"/>
          <w:bCs w:val="0"/>
        </w:rPr>
        <w:t>Kumrow</w:t>
      </w:r>
      <w:proofErr w:type="spellEnd"/>
      <w:r w:rsidR="000028B4" w:rsidRPr="000A1F51">
        <w:rPr>
          <w:b w:val="0"/>
          <w:bCs w:val="0"/>
        </w:rPr>
        <w:t xml:space="preserve"> motioned to approve, </w:t>
      </w:r>
      <w:r w:rsidR="00BA3823">
        <w:rPr>
          <w:b w:val="0"/>
          <w:bCs w:val="0"/>
        </w:rPr>
        <w:t>Director</w:t>
      </w:r>
      <w:r w:rsidRPr="000A1F51">
        <w:rPr>
          <w:b w:val="0"/>
          <w:bCs w:val="0"/>
        </w:rPr>
        <w:t xml:space="preserve"> </w:t>
      </w:r>
      <w:r w:rsidR="000028B4" w:rsidRPr="000A1F51">
        <w:rPr>
          <w:b w:val="0"/>
          <w:bCs w:val="0"/>
        </w:rPr>
        <w:t xml:space="preserve">Verma seconded.  Motion </w:t>
      </w:r>
      <w:r w:rsidR="00DA331A" w:rsidRPr="000A1F51">
        <w:rPr>
          <w:b w:val="0"/>
          <w:bCs w:val="0"/>
        </w:rPr>
        <w:t xml:space="preserve">unanimously </w:t>
      </w:r>
      <w:r w:rsidR="000028B4" w:rsidRPr="000A1F51">
        <w:rPr>
          <w:b w:val="0"/>
          <w:bCs w:val="0"/>
        </w:rPr>
        <w:t xml:space="preserve">approved.  </w:t>
      </w:r>
      <w:r w:rsidR="00DA331A" w:rsidRPr="000A1F51">
        <w:rPr>
          <w:b w:val="0"/>
          <w:bCs w:val="0"/>
        </w:rPr>
        <w:t>The new p</w:t>
      </w:r>
      <w:r w:rsidR="000028B4" w:rsidRPr="000A1F51">
        <w:rPr>
          <w:b w:val="0"/>
          <w:bCs w:val="0"/>
        </w:rPr>
        <w:t>olicy will go into effect immediately</w:t>
      </w:r>
      <w:r>
        <w:rPr>
          <w:b w:val="0"/>
          <w:bCs w:val="0"/>
        </w:rPr>
        <w:t xml:space="preserve"> for all new contracts</w:t>
      </w:r>
      <w:r w:rsidR="000028B4" w:rsidRPr="000A1F51">
        <w:rPr>
          <w:b w:val="0"/>
          <w:bCs w:val="0"/>
        </w:rPr>
        <w:t xml:space="preserve">, </w:t>
      </w:r>
      <w:r>
        <w:rPr>
          <w:b w:val="0"/>
          <w:bCs w:val="0"/>
        </w:rPr>
        <w:t xml:space="preserve">existing </w:t>
      </w:r>
      <w:r w:rsidR="000028B4" w:rsidRPr="000A1F51">
        <w:rPr>
          <w:b w:val="0"/>
          <w:bCs w:val="0"/>
        </w:rPr>
        <w:t xml:space="preserve">contracts </w:t>
      </w:r>
      <w:r>
        <w:rPr>
          <w:b w:val="0"/>
          <w:bCs w:val="0"/>
        </w:rPr>
        <w:t>will follow the rental policy in place at time of signing</w:t>
      </w:r>
      <w:r w:rsidR="000028B4" w:rsidRPr="000A1F51">
        <w:rPr>
          <w:b w:val="0"/>
          <w:bCs w:val="0"/>
        </w:rPr>
        <w:t>.</w:t>
      </w:r>
    </w:p>
    <w:p w14:paraId="4923BB11" w14:textId="054D8D60" w:rsidR="00D834D0" w:rsidRPr="00D834D0" w:rsidRDefault="00D834D0">
      <w:pPr>
        <w:rPr>
          <w:b w:val="0"/>
          <w:bCs w:val="0"/>
        </w:rPr>
      </w:pPr>
      <w:r>
        <w:t xml:space="preserve">Pool Deck Shade Options: </w:t>
      </w:r>
      <w:r>
        <w:rPr>
          <w:b w:val="0"/>
          <w:bCs w:val="0"/>
        </w:rPr>
        <w:t>Director Bartlett indicated the existing pool deck umbrellas are</w:t>
      </w:r>
      <w:r w:rsidR="00BA3823">
        <w:rPr>
          <w:b w:val="0"/>
          <w:bCs w:val="0"/>
        </w:rPr>
        <w:t>n’t</w:t>
      </w:r>
      <w:r>
        <w:rPr>
          <w:b w:val="0"/>
          <w:bCs w:val="0"/>
        </w:rPr>
        <w:t xml:space="preserve"> robust to the wind exposure on the pool deck, many are damaged by wind and/or are blown from table mounts.  Several options are under review, the most promising appear</w:t>
      </w:r>
      <w:r w:rsidR="00BA3823">
        <w:rPr>
          <w:b w:val="0"/>
          <w:bCs w:val="0"/>
        </w:rPr>
        <w:t>s</w:t>
      </w:r>
      <w:r>
        <w:rPr>
          <w:b w:val="0"/>
          <w:bCs w:val="0"/>
        </w:rPr>
        <w:t xml:space="preserve"> to be offset-umbrellas with improved base stands, four units have been procured for evaluation.  This topic will be brought back for review/approval in the Spring of 2023.</w:t>
      </w:r>
    </w:p>
    <w:p w14:paraId="77C5353F" w14:textId="664FDC6F" w:rsidR="005D240C" w:rsidRDefault="007A3F2E" w:rsidP="00453B27">
      <w:pPr>
        <w:pStyle w:val="Heading1"/>
        <w:numPr>
          <w:ilvl w:val="0"/>
          <w:numId w:val="26"/>
        </w:numPr>
        <w:ind w:left="360"/>
      </w:pPr>
      <w:r>
        <w:lastRenderedPageBreak/>
        <w:t>Announcements</w:t>
      </w:r>
      <w:r w:rsidR="00453B27">
        <w:t>/Roundtable</w:t>
      </w:r>
    </w:p>
    <w:p w14:paraId="6398B3E3" w14:textId="3C3BDA1C" w:rsidR="005D240C" w:rsidRPr="00453B27" w:rsidRDefault="0031738A">
      <w:pPr>
        <w:rPr>
          <w:b w:val="0"/>
          <w:bCs w:val="0"/>
        </w:rPr>
      </w:pPr>
      <w:r w:rsidRPr="00453B27">
        <w:rPr>
          <w:b w:val="0"/>
          <w:bCs w:val="0"/>
        </w:rPr>
        <w:t>Next meeting, 26Oct2022, 5:00p</w:t>
      </w:r>
    </w:p>
    <w:p w14:paraId="5F2B4B92" w14:textId="214193F3" w:rsidR="00453B27" w:rsidRPr="00453B27" w:rsidRDefault="00453B27">
      <w:pPr>
        <w:rPr>
          <w:b w:val="0"/>
          <w:bCs w:val="0"/>
        </w:rPr>
      </w:pPr>
      <w:r w:rsidRPr="00453B27">
        <w:rPr>
          <w:b w:val="0"/>
          <w:bCs w:val="0"/>
        </w:rPr>
        <w:t>Meeting adjourned 19:25</w:t>
      </w:r>
    </w:p>
    <w:tbl>
      <w:tblPr>
        <w:tblStyle w:val="FormTable"/>
        <w:tblW w:w="5000" w:type="pct"/>
        <w:tblLayout w:type="fixed"/>
        <w:tblLook w:val="00A0" w:firstRow="1" w:lastRow="0" w:firstColumn="1" w:lastColumn="0" w:noHBand="0" w:noVBand="0"/>
        <w:tblDescription w:val="Signature and date of approval table"/>
      </w:tblPr>
      <w:tblGrid>
        <w:gridCol w:w="4032"/>
        <w:gridCol w:w="2016"/>
        <w:gridCol w:w="4032"/>
      </w:tblGrid>
      <w:tr w:rsidR="002E2169" w14:paraId="76900D54" w14:textId="77777777" w:rsidTr="002A175B">
        <w:trPr>
          <w:trHeight w:val="936"/>
        </w:trPr>
        <w:tc>
          <w:tcPr>
            <w:tcW w:w="4028" w:type="dxa"/>
            <w:vAlign w:val="bottom"/>
          </w:tcPr>
          <w:p w14:paraId="5B2B464E" w14:textId="758AE35A" w:rsidR="002E2169" w:rsidRPr="006839AC" w:rsidRDefault="006839AC" w:rsidP="00674AF0">
            <w:pPr>
              <w:pStyle w:val="Heading2"/>
              <w:outlineLvl w:val="1"/>
              <w:rPr>
                <w:rFonts w:ascii="Brush Script MT" w:eastAsia="Brush Script MT" w:hAnsi="Brush Script MT" w:cs="Brush Script MT"/>
                <w:b w:val="0"/>
                <w:bCs w:val="0"/>
              </w:rPr>
            </w:pPr>
            <w:r w:rsidRPr="006839AC">
              <w:rPr>
                <w:rFonts w:ascii="Brush Script MT" w:eastAsia="Brush Script MT" w:hAnsi="Brush Script MT" w:cs="Brush Script MT"/>
                <w:b w:val="0"/>
                <w:bCs w:val="0"/>
                <w:sz w:val="28"/>
                <w:szCs w:val="32"/>
              </w:rPr>
              <w:t>Richard Bartlett</w:t>
            </w:r>
          </w:p>
        </w:tc>
        <w:tc>
          <w:tcPr>
            <w:cnfStyle w:val="000001000000" w:firstRow="0" w:lastRow="0" w:firstColumn="0" w:lastColumn="0" w:oddVBand="0" w:evenVBand="1" w:oddHBand="0" w:evenHBand="0" w:firstRowFirstColumn="0" w:firstRowLastColumn="0" w:lastRowFirstColumn="0" w:lastRowLastColumn="0"/>
            <w:tcW w:w="2014" w:type="dxa"/>
            <w:vAlign w:val="bottom"/>
          </w:tcPr>
          <w:p w14:paraId="263514E0" w14:textId="77777777" w:rsidR="002E2169" w:rsidRPr="007D7823" w:rsidRDefault="002E2169" w:rsidP="00674AF0">
            <w:pPr>
              <w:pStyle w:val="Heading2"/>
              <w:outlineLvl w:val="1"/>
              <w:rPr>
                <w:rFonts w:asciiTheme="majorHAnsi" w:eastAsiaTheme="majorEastAsia" w:hAnsiTheme="majorHAnsi" w:cstheme="majorBidi"/>
              </w:rPr>
            </w:pPr>
          </w:p>
        </w:tc>
        <w:tc>
          <w:tcPr>
            <w:tcW w:w="4028" w:type="dxa"/>
            <w:vAlign w:val="bottom"/>
          </w:tcPr>
          <w:p w14:paraId="5D6E967C" w14:textId="3596867D" w:rsidR="002E2169" w:rsidRPr="007D7823" w:rsidRDefault="004B77D8" w:rsidP="00674AF0">
            <w:pPr>
              <w:pStyle w:val="Heading2"/>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Pr>
                <w:rFonts w:asciiTheme="majorHAnsi" w:eastAsiaTheme="majorEastAsia" w:hAnsiTheme="majorHAnsi" w:cstheme="majorBidi"/>
              </w:rPr>
              <w:t>26Oct2022</w:t>
            </w:r>
          </w:p>
        </w:tc>
      </w:tr>
      <w:tr w:rsidR="002E2169" w14:paraId="4E56B9B0" w14:textId="77777777" w:rsidTr="002A175B">
        <w:trPr>
          <w:trHeight w:val="403"/>
        </w:trPr>
        <w:tc>
          <w:tcPr>
            <w:tcW w:w="4028" w:type="dxa"/>
            <w:vAlign w:val="bottom"/>
          </w:tcPr>
          <w:p w14:paraId="0F5C3A24" w14:textId="77777777" w:rsidR="002E2169" w:rsidRPr="007D7823" w:rsidRDefault="002E2169" w:rsidP="00674AF0">
            <w:pPr>
              <w:pStyle w:val="Heading2"/>
              <w:outlineLvl w:val="1"/>
              <w:rPr>
                <w:rFonts w:asciiTheme="majorHAnsi" w:eastAsiaTheme="majorEastAsia" w:hAnsiTheme="majorHAnsi" w:cstheme="majorBidi"/>
              </w:rPr>
            </w:pPr>
            <w:r w:rsidRPr="007D7823">
              <w:rPr>
                <w:rFonts w:asciiTheme="majorHAnsi" w:eastAsiaTheme="majorEastAsia" w:hAnsiTheme="majorHAnsi" w:cstheme="majorBidi"/>
              </w:rPr>
              <w:t>Secretary</w:t>
            </w:r>
          </w:p>
        </w:tc>
        <w:tc>
          <w:tcPr>
            <w:cnfStyle w:val="000001000000" w:firstRow="0" w:lastRow="0" w:firstColumn="0" w:lastColumn="0" w:oddVBand="0" w:evenVBand="1" w:oddHBand="0" w:evenHBand="0" w:firstRowFirstColumn="0" w:firstRowLastColumn="0" w:lastRowFirstColumn="0" w:lastRowLastColumn="0"/>
            <w:tcW w:w="2014" w:type="dxa"/>
            <w:vAlign w:val="bottom"/>
          </w:tcPr>
          <w:p w14:paraId="602F3CD6" w14:textId="77777777" w:rsidR="002E2169" w:rsidRPr="007D7823" w:rsidRDefault="002E2169" w:rsidP="00674AF0">
            <w:pPr>
              <w:pStyle w:val="Heading2"/>
              <w:outlineLvl w:val="1"/>
              <w:rPr>
                <w:rFonts w:asciiTheme="majorHAnsi" w:eastAsiaTheme="majorEastAsia" w:hAnsiTheme="majorHAnsi" w:cstheme="majorBidi"/>
              </w:rPr>
            </w:pPr>
          </w:p>
        </w:tc>
        <w:tc>
          <w:tcPr>
            <w:tcW w:w="4028" w:type="dxa"/>
            <w:vAlign w:val="bottom"/>
          </w:tcPr>
          <w:p w14:paraId="0F3DBBB5" w14:textId="77777777" w:rsidR="002E2169" w:rsidRPr="007D7823" w:rsidRDefault="002E2169" w:rsidP="00674AF0">
            <w:pPr>
              <w:pStyle w:val="Heading2"/>
              <w:outlineLvl w:val="1"/>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007D7823">
              <w:rPr>
                <w:rFonts w:asciiTheme="majorHAnsi" w:eastAsiaTheme="majorEastAsia" w:hAnsiTheme="majorHAnsi" w:cstheme="majorBidi"/>
              </w:rPr>
              <w:t>Date of approval</w:t>
            </w:r>
          </w:p>
        </w:tc>
      </w:tr>
    </w:tbl>
    <w:p w14:paraId="786B3559" w14:textId="77777777" w:rsidR="00162B9E" w:rsidRDefault="00162B9E" w:rsidP="006A0212">
      <w:pPr>
        <w:pStyle w:val="NoSpacing"/>
      </w:pPr>
    </w:p>
    <w:sectPr w:rsidR="00162B9E">
      <w:footerReference w:type="default" r:id="rId9"/>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0844B" w14:textId="77777777" w:rsidR="007244D6" w:rsidRDefault="007244D6">
      <w:pPr>
        <w:spacing w:before="0" w:after="0" w:line="240" w:lineRule="auto"/>
      </w:pPr>
      <w:r>
        <w:separator/>
      </w:r>
    </w:p>
    <w:p w14:paraId="254FE3D3" w14:textId="77777777" w:rsidR="007244D6" w:rsidRDefault="007244D6"/>
    <w:p w14:paraId="04E3E06F" w14:textId="77777777" w:rsidR="007244D6" w:rsidRDefault="007244D6"/>
  </w:endnote>
  <w:endnote w:type="continuationSeparator" w:id="0">
    <w:p w14:paraId="045478C9" w14:textId="77777777" w:rsidR="007244D6" w:rsidRDefault="007244D6">
      <w:pPr>
        <w:spacing w:before="0" w:after="0" w:line="240" w:lineRule="auto"/>
      </w:pPr>
      <w:r>
        <w:continuationSeparator/>
      </w:r>
    </w:p>
    <w:p w14:paraId="37AA604E" w14:textId="77777777" w:rsidR="007244D6" w:rsidRDefault="007244D6"/>
    <w:p w14:paraId="1E3D6D66" w14:textId="77777777" w:rsidR="007244D6" w:rsidRDefault="00724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86"/>
    <w:family w:val="script"/>
    <w:pitch w:val="variable"/>
    <w:sig w:usb0="01000887" w:usb1="090E0000" w:usb2="00000010" w:usb3="00000000" w:csb0="0025003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E1C5" w14:textId="3871DC7F" w:rsidR="005D240C" w:rsidRDefault="007A3F2E">
    <w:pPr>
      <w:pStyle w:val="Footer"/>
    </w:pPr>
    <w:r>
      <w:t xml:space="preserve">Page </w:t>
    </w:r>
    <w:r>
      <w:rPr>
        <w:noProof w:val="0"/>
      </w:rPr>
      <w:fldChar w:fldCharType="begin"/>
    </w:r>
    <w:r>
      <w:instrText xml:space="preserve"> PAGE   \* MERGEFORMAT </w:instrText>
    </w:r>
    <w:r>
      <w:rPr>
        <w:noProof w:val="0"/>
      </w:rPr>
      <w:fldChar w:fldCharType="separate"/>
    </w:r>
    <w:r w:rsidR="00C6120F">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650DA" w14:textId="77777777" w:rsidR="007244D6" w:rsidRDefault="007244D6">
      <w:pPr>
        <w:spacing w:before="0" w:after="0" w:line="240" w:lineRule="auto"/>
      </w:pPr>
      <w:r>
        <w:separator/>
      </w:r>
    </w:p>
    <w:p w14:paraId="2C687B8F" w14:textId="77777777" w:rsidR="007244D6" w:rsidRDefault="007244D6"/>
    <w:p w14:paraId="3F58F7EA" w14:textId="77777777" w:rsidR="007244D6" w:rsidRDefault="007244D6"/>
  </w:footnote>
  <w:footnote w:type="continuationSeparator" w:id="0">
    <w:p w14:paraId="49B7A7D6" w14:textId="77777777" w:rsidR="007244D6" w:rsidRDefault="007244D6">
      <w:pPr>
        <w:spacing w:before="0" w:after="0" w:line="240" w:lineRule="auto"/>
      </w:pPr>
      <w:r>
        <w:continuationSeparator/>
      </w:r>
    </w:p>
    <w:p w14:paraId="25AE9097" w14:textId="77777777" w:rsidR="007244D6" w:rsidRDefault="007244D6"/>
    <w:p w14:paraId="34EDAE26" w14:textId="77777777" w:rsidR="007244D6" w:rsidRDefault="007244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D840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2E73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40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AC54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2C57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A0C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A85C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2CE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5446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1056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668A1"/>
    <w:multiLevelType w:val="hybridMultilevel"/>
    <w:tmpl w:val="B22E3F5A"/>
    <w:lvl w:ilvl="0" w:tplc="CF661E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61A9E"/>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D2713F9"/>
    <w:multiLevelType w:val="hybridMultilevel"/>
    <w:tmpl w:val="9A7E5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AA2CBB"/>
    <w:multiLevelType w:val="hybridMultilevel"/>
    <w:tmpl w:val="5994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D5719"/>
    <w:multiLevelType w:val="hybridMultilevel"/>
    <w:tmpl w:val="575CFA26"/>
    <w:lvl w:ilvl="0" w:tplc="04090001">
      <w:start w:val="1"/>
      <w:numFmt w:val="bullet"/>
      <w:lvlText w:val=""/>
      <w:lvlJc w:val="left"/>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0913E4"/>
    <w:multiLevelType w:val="hybridMultilevel"/>
    <w:tmpl w:val="F5CE91E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520683F"/>
    <w:multiLevelType w:val="hybridMultilevel"/>
    <w:tmpl w:val="77DC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F3097B"/>
    <w:multiLevelType w:val="hybridMultilevel"/>
    <w:tmpl w:val="E6FAB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501778"/>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7C3EE5"/>
    <w:multiLevelType w:val="hybridMultilevel"/>
    <w:tmpl w:val="9A7E51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F686435"/>
    <w:multiLevelType w:val="hybridMultilevel"/>
    <w:tmpl w:val="D278F662"/>
    <w:lvl w:ilvl="0" w:tplc="4DD2F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7C4C2D"/>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D6D2C2B"/>
    <w:multiLevelType w:val="hybridMultilevel"/>
    <w:tmpl w:val="E3B8C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EF16535"/>
    <w:multiLevelType w:val="hybridMultilevel"/>
    <w:tmpl w:val="189456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1300C0"/>
    <w:multiLevelType w:val="hybridMultilevel"/>
    <w:tmpl w:val="E1365D3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4971343"/>
    <w:multiLevelType w:val="hybridMultilevel"/>
    <w:tmpl w:val="A26ED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455845">
    <w:abstractNumId w:val="18"/>
  </w:num>
  <w:num w:numId="2" w16cid:durableId="548762622">
    <w:abstractNumId w:val="11"/>
  </w:num>
  <w:num w:numId="3" w16cid:durableId="1856189451">
    <w:abstractNumId w:val="21"/>
  </w:num>
  <w:num w:numId="4" w16cid:durableId="48917007">
    <w:abstractNumId w:val="9"/>
  </w:num>
  <w:num w:numId="5" w16cid:durableId="347175254">
    <w:abstractNumId w:val="7"/>
  </w:num>
  <w:num w:numId="6" w16cid:durableId="1474325472">
    <w:abstractNumId w:val="6"/>
  </w:num>
  <w:num w:numId="7" w16cid:durableId="920481244">
    <w:abstractNumId w:val="5"/>
  </w:num>
  <w:num w:numId="8" w16cid:durableId="457408420">
    <w:abstractNumId w:val="4"/>
  </w:num>
  <w:num w:numId="9" w16cid:durableId="81224020">
    <w:abstractNumId w:val="8"/>
  </w:num>
  <w:num w:numId="10" w16cid:durableId="1670790776">
    <w:abstractNumId w:val="3"/>
  </w:num>
  <w:num w:numId="11" w16cid:durableId="25563780">
    <w:abstractNumId w:val="2"/>
  </w:num>
  <w:num w:numId="12" w16cid:durableId="1991786755">
    <w:abstractNumId w:val="1"/>
  </w:num>
  <w:num w:numId="13" w16cid:durableId="1705520531">
    <w:abstractNumId w:val="0"/>
  </w:num>
  <w:num w:numId="14" w16cid:durableId="282536792">
    <w:abstractNumId w:val="23"/>
  </w:num>
  <w:num w:numId="15" w16cid:durableId="384573017">
    <w:abstractNumId w:val="24"/>
  </w:num>
  <w:num w:numId="16" w16cid:durableId="447890607">
    <w:abstractNumId w:val="16"/>
  </w:num>
  <w:num w:numId="17" w16cid:durableId="694698659">
    <w:abstractNumId w:val="22"/>
  </w:num>
  <w:num w:numId="18" w16cid:durableId="673536411">
    <w:abstractNumId w:val="15"/>
  </w:num>
  <w:num w:numId="19" w16cid:durableId="1907102505">
    <w:abstractNumId w:val="14"/>
  </w:num>
  <w:num w:numId="20" w16cid:durableId="1248419333">
    <w:abstractNumId w:val="10"/>
  </w:num>
  <w:num w:numId="21" w16cid:durableId="1072855366">
    <w:abstractNumId w:val="17"/>
  </w:num>
  <w:num w:numId="22" w16cid:durableId="797455720">
    <w:abstractNumId w:val="12"/>
  </w:num>
  <w:num w:numId="23" w16cid:durableId="738484748">
    <w:abstractNumId w:val="25"/>
  </w:num>
  <w:num w:numId="24" w16cid:durableId="1622035285">
    <w:abstractNumId w:val="13"/>
  </w:num>
  <w:num w:numId="25" w16cid:durableId="682363651">
    <w:abstractNumId w:val="19"/>
  </w:num>
  <w:num w:numId="26" w16cid:durableId="676504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0C"/>
    <w:rsid w:val="000028B4"/>
    <w:rsid w:val="000233F9"/>
    <w:rsid w:val="00061F10"/>
    <w:rsid w:val="000A1F51"/>
    <w:rsid w:val="000B196B"/>
    <w:rsid w:val="000C6224"/>
    <w:rsid w:val="000D39B8"/>
    <w:rsid w:val="000D5430"/>
    <w:rsid w:val="000E1945"/>
    <w:rsid w:val="001062E4"/>
    <w:rsid w:val="001145FC"/>
    <w:rsid w:val="00162B9E"/>
    <w:rsid w:val="001920E8"/>
    <w:rsid w:val="001B5F5E"/>
    <w:rsid w:val="001D6EB2"/>
    <w:rsid w:val="001E07D9"/>
    <w:rsid w:val="00204422"/>
    <w:rsid w:val="002148CC"/>
    <w:rsid w:val="002A175B"/>
    <w:rsid w:val="002A480E"/>
    <w:rsid w:val="002A77AE"/>
    <w:rsid w:val="002C30F6"/>
    <w:rsid w:val="002D7D40"/>
    <w:rsid w:val="002E2169"/>
    <w:rsid w:val="0031738A"/>
    <w:rsid w:val="00327C7E"/>
    <w:rsid w:val="003A6FF0"/>
    <w:rsid w:val="003B3D5E"/>
    <w:rsid w:val="003C5B98"/>
    <w:rsid w:val="003D0F39"/>
    <w:rsid w:val="00404552"/>
    <w:rsid w:val="004273CA"/>
    <w:rsid w:val="00431664"/>
    <w:rsid w:val="00440D88"/>
    <w:rsid w:val="00444952"/>
    <w:rsid w:val="00453B27"/>
    <w:rsid w:val="0046216C"/>
    <w:rsid w:val="004712DE"/>
    <w:rsid w:val="004964EF"/>
    <w:rsid w:val="004B73AA"/>
    <w:rsid w:val="004B77D8"/>
    <w:rsid w:val="004D25D8"/>
    <w:rsid w:val="004D6FE1"/>
    <w:rsid w:val="004E230D"/>
    <w:rsid w:val="00502BA8"/>
    <w:rsid w:val="005177E8"/>
    <w:rsid w:val="00534C86"/>
    <w:rsid w:val="00551D10"/>
    <w:rsid w:val="00562D41"/>
    <w:rsid w:val="005916EB"/>
    <w:rsid w:val="005A0843"/>
    <w:rsid w:val="005B6CBE"/>
    <w:rsid w:val="005D240C"/>
    <w:rsid w:val="005F09F4"/>
    <w:rsid w:val="0061286F"/>
    <w:rsid w:val="0063493D"/>
    <w:rsid w:val="00656A58"/>
    <w:rsid w:val="006577EA"/>
    <w:rsid w:val="00672DFC"/>
    <w:rsid w:val="0067562E"/>
    <w:rsid w:val="006839AC"/>
    <w:rsid w:val="006A0212"/>
    <w:rsid w:val="006A44A0"/>
    <w:rsid w:val="006B1C61"/>
    <w:rsid w:val="006C45D4"/>
    <w:rsid w:val="006F26C1"/>
    <w:rsid w:val="00710CD7"/>
    <w:rsid w:val="007244D6"/>
    <w:rsid w:val="00742C9D"/>
    <w:rsid w:val="00750D5A"/>
    <w:rsid w:val="007A3F2E"/>
    <w:rsid w:val="00805A04"/>
    <w:rsid w:val="00831629"/>
    <w:rsid w:val="008332F8"/>
    <w:rsid w:val="00833397"/>
    <w:rsid w:val="0086055E"/>
    <w:rsid w:val="00863736"/>
    <w:rsid w:val="00863EC9"/>
    <w:rsid w:val="00875A8E"/>
    <w:rsid w:val="00886A42"/>
    <w:rsid w:val="008A3E58"/>
    <w:rsid w:val="008A5561"/>
    <w:rsid w:val="008E678F"/>
    <w:rsid w:val="00902E49"/>
    <w:rsid w:val="00937A00"/>
    <w:rsid w:val="009464B4"/>
    <w:rsid w:val="009E354F"/>
    <w:rsid w:val="00A04707"/>
    <w:rsid w:val="00A80401"/>
    <w:rsid w:val="00AA5B73"/>
    <w:rsid w:val="00B41653"/>
    <w:rsid w:val="00B611B3"/>
    <w:rsid w:val="00B83B3D"/>
    <w:rsid w:val="00B8470B"/>
    <w:rsid w:val="00BA3823"/>
    <w:rsid w:val="00BB0917"/>
    <w:rsid w:val="00BE1A03"/>
    <w:rsid w:val="00C03534"/>
    <w:rsid w:val="00C503EF"/>
    <w:rsid w:val="00C6120F"/>
    <w:rsid w:val="00C77B1F"/>
    <w:rsid w:val="00C81C80"/>
    <w:rsid w:val="00C8361C"/>
    <w:rsid w:val="00C909E1"/>
    <w:rsid w:val="00C94627"/>
    <w:rsid w:val="00CB235E"/>
    <w:rsid w:val="00CD28CB"/>
    <w:rsid w:val="00CF709A"/>
    <w:rsid w:val="00D121CF"/>
    <w:rsid w:val="00D14F86"/>
    <w:rsid w:val="00D162C7"/>
    <w:rsid w:val="00D27705"/>
    <w:rsid w:val="00D504E6"/>
    <w:rsid w:val="00D71519"/>
    <w:rsid w:val="00D834D0"/>
    <w:rsid w:val="00DA331A"/>
    <w:rsid w:val="00DA36BE"/>
    <w:rsid w:val="00E15B8E"/>
    <w:rsid w:val="00E532B2"/>
    <w:rsid w:val="00E853C3"/>
    <w:rsid w:val="00F673A6"/>
    <w:rsid w:val="00F96327"/>
    <w:rsid w:val="00FB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FA3E"/>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169"/>
    <w:rPr>
      <w:b/>
      <w:bCs/>
    </w:rPr>
  </w:style>
  <w:style w:type="paragraph" w:styleId="Heading1">
    <w:name w:val="heading 1"/>
    <w:basedOn w:val="Normal"/>
    <w:next w:val="Normal"/>
    <w:link w:val="Heading1Char"/>
    <w:uiPriority w:val="2"/>
    <w:qFormat/>
    <w:rsid w:val="00D121CF"/>
    <w:pPr>
      <w:keepNext/>
      <w:keepLines/>
      <w:spacing w:before="440" w:after="200" w:line="240" w:lineRule="auto"/>
      <w:contextualSpacing/>
      <w:outlineLvl w:val="0"/>
    </w:pPr>
    <w:rPr>
      <w:color w:val="0061D4" w:themeColor="accent1"/>
      <w:sz w:val="28"/>
      <w:szCs w:val="28"/>
    </w:rPr>
  </w:style>
  <w:style w:type="paragraph" w:styleId="Heading2">
    <w:name w:val="heading 2"/>
    <w:basedOn w:val="Normal"/>
    <w:next w:val="Normal"/>
    <w:link w:val="Heading2Char"/>
    <w:uiPriority w:val="2"/>
    <w:unhideWhenUsed/>
    <w:qFormat/>
    <w:rsid w:val="002E2169"/>
    <w:pPr>
      <w:keepNext/>
      <w:keepLines/>
      <w:spacing w:before="40" w:after="0"/>
      <w:outlineLvl w:val="1"/>
    </w:pPr>
    <w:rPr>
      <w:color w:val="6D7F91" w:themeColor="accent3" w:themeShade="BF"/>
      <w:szCs w:val="26"/>
    </w:rPr>
  </w:style>
  <w:style w:type="paragraph" w:styleId="Heading3">
    <w:name w:val="heading 3"/>
    <w:basedOn w:val="Normal"/>
    <w:next w:val="Normal"/>
    <w:link w:val="Heading3Char"/>
    <w:uiPriority w:val="2"/>
    <w:semiHidden/>
    <w:unhideWhenUsed/>
    <w:qFormat/>
    <w:rsid w:val="00D121CF"/>
    <w:pPr>
      <w:keepNext/>
      <w:keepLines/>
      <w:spacing w:before="40" w:after="0"/>
      <w:outlineLvl w:val="2"/>
    </w:pPr>
    <w:rPr>
      <w:color w:val="002F69" w:themeColor="accent1" w:themeShade="7F"/>
      <w:sz w:val="24"/>
      <w:szCs w:val="24"/>
    </w:rPr>
  </w:style>
  <w:style w:type="paragraph" w:styleId="Heading4">
    <w:name w:val="heading 4"/>
    <w:basedOn w:val="Normal"/>
    <w:next w:val="Normal"/>
    <w:link w:val="Heading4Char"/>
    <w:uiPriority w:val="2"/>
    <w:semiHidden/>
    <w:unhideWhenUsed/>
    <w:qFormat/>
    <w:rsid w:val="00D121CF"/>
    <w:pPr>
      <w:keepNext/>
      <w:keepLines/>
      <w:spacing w:before="40" w:after="0"/>
      <w:outlineLvl w:val="3"/>
    </w:pPr>
    <w:rPr>
      <w:i/>
      <w:iCs/>
      <w:color w:val="00489E" w:themeColor="accent1" w:themeShade="BF"/>
    </w:rPr>
  </w:style>
  <w:style w:type="paragraph" w:styleId="Heading5">
    <w:name w:val="heading 5"/>
    <w:basedOn w:val="Normal"/>
    <w:next w:val="Normal"/>
    <w:link w:val="Heading5Char"/>
    <w:uiPriority w:val="2"/>
    <w:semiHidden/>
    <w:unhideWhenUsed/>
    <w:qFormat/>
    <w:rsid w:val="00D121CF"/>
    <w:pPr>
      <w:keepNext/>
      <w:keepLines/>
      <w:spacing w:before="40" w:after="0"/>
      <w:outlineLvl w:val="4"/>
    </w:pPr>
    <w:rPr>
      <w:color w:val="00489E" w:themeColor="accent1" w:themeShade="BF"/>
    </w:rPr>
  </w:style>
  <w:style w:type="paragraph" w:styleId="Heading6">
    <w:name w:val="heading 6"/>
    <w:basedOn w:val="Normal"/>
    <w:next w:val="Normal"/>
    <w:link w:val="Heading6Char"/>
    <w:uiPriority w:val="2"/>
    <w:semiHidden/>
    <w:unhideWhenUsed/>
    <w:qFormat/>
    <w:rsid w:val="00D121CF"/>
    <w:pPr>
      <w:keepNext/>
      <w:keepLines/>
      <w:spacing w:before="40" w:after="0"/>
      <w:outlineLvl w:val="5"/>
    </w:pPr>
    <w:rPr>
      <w:color w:val="002F69" w:themeColor="accent1" w:themeShade="7F"/>
    </w:rPr>
  </w:style>
  <w:style w:type="paragraph" w:styleId="Heading7">
    <w:name w:val="heading 7"/>
    <w:basedOn w:val="Normal"/>
    <w:next w:val="Normal"/>
    <w:link w:val="Heading7Char"/>
    <w:uiPriority w:val="2"/>
    <w:semiHidden/>
    <w:unhideWhenUsed/>
    <w:qFormat/>
    <w:rsid w:val="00D121CF"/>
    <w:pPr>
      <w:keepNext/>
      <w:keepLines/>
      <w:spacing w:before="40" w:after="0"/>
      <w:outlineLvl w:val="6"/>
    </w:pPr>
    <w:rPr>
      <w:i/>
      <w:iCs/>
      <w:color w:val="002F69" w:themeColor="accent1" w:themeShade="7F"/>
    </w:rPr>
  </w:style>
  <w:style w:type="paragraph" w:styleId="Heading8">
    <w:name w:val="heading 8"/>
    <w:basedOn w:val="Normal"/>
    <w:next w:val="Normal"/>
    <w:link w:val="Heading8Char"/>
    <w:uiPriority w:val="2"/>
    <w:semiHidden/>
    <w:unhideWhenUsed/>
    <w:qFormat/>
    <w:rsid w:val="00D121CF"/>
    <w:pPr>
      <w:keepNext/>
      <w:keepLines/>
      <w:spacing w:before="40" w:after="0"/>
      <w:outlineLvl w:val="7"/>
    </w:pPr>
    <w:rPr>
      <w:color w:val="272727" w:themeColor="text1" w:themeTint="D8"/>
      <w:szCs w:val="21"/>
    </w:rPr>
  </w:style>
  <w:style w:type="paragraph" w:styleId="Heading9">
    <w:name w:val="heading 9"/>
    <w:basedOn w:val="Normal"/>
    <w:next w:val="Normal"/>
    <w:link w:val="Heading9Char"/>
    <w:uiPriority w:val="2"/>
    <w:semiHidden/>
    <w:unhideWhenUsed/>
    <w:qFormat/>
    <w:rsid w:val="00D121CF"/>
    <w:pPr>
      <w:keepNext/>
      <w:keepLines/>
      <w:spacing w:before="40" w:after="0"/>
      <w:outlineLvl w:val="8"/>
    </w:pPr>
    <w:rPr>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2A480E"/>
    <w:pPr>
      <w:numPr>
        <w:numId w:val="1"/>
      </w:numPr>
    </w:pPr>
  </w:style>
  <w:style w:type="character" w:customStyle="1" w:styleId="Heading2Char">
    <w:name w:val="Heading 2 Char"/>
    <w:basedOn w:val="DefaultParagraphFont"/>
    <w:link w:val="Heading2"/>
    <w:uiPriority w:val="2"/>
    <w:rsid w:val="002E2169"/>
    <w:rPr>
      <w:b/>
      <w:bCs/>
      <w:color w:val="6D7F91" w:themeColor="accent3" w:themeShade="BF"/>
      <w:szCs w:val="26"/>
    </w:r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E532B2"/>
    <w:pPr>
      <w:spacing w:before="0" w:after="440" w:line="240" w:lineRule="auto"/>
      <w:contextualSpacing/>
    </w:pPr>
    <w:rPr>
      <w:color w:val="6D7F91" w:themeColor="accent3" w:themeShade="BF"/>
      <w:kern w:val="28"/>
      <w:sz w:val="52"/>
      <w:szCs w:val="52"/>
    </w:rPr>
  </w:style>
  <w:style w:type="character" w:customStyle="1" w:styleId="TitleChar">
    <w:name w:val="Title Char"/>
    <w:basedOn w:val="DefaultParagraphFont"/>
    <w:link w:val="Title"/>
    <w:uiPriority w:val="1"/>
    <w:rsid w:val="00E532B2"/>
    <w:rPr>
      <w:b/>
      <w:bCs/>
      <w:color w:val="6D7F91" w:themeColor="accent3" w:themeShade="BF"/>
      <w:kern w:val="28"/>
      <w:sz w:val="52"/>
      <w:szCs w:val="52"/>
    </w:rPr>
  </w:style>
  <w:style w:type="character" w:customStyle="1" w:styleId="Heading1Char">
    <w:name w:val="Heading 1 Char"/>
    <w:basedOn w:val="DefaultParagraphFont"/>
    <w:link w:val="Heading1"/>
    <w:uiPriority w:val="2"/>
    <w:rsid w:val="001D6EB2"/>
    <w:rPr>
      <w:b/>
      <w:bCs/>
      <w:color w:val="0061D4" w:themeColor="accent1"/>
      <w:sz w:val="28"/>
      <w:szCs w:val="28"/>
    </w:rPr>
  </w:style>
  <w:style w:type="character" w:styleId="Strong">
    <w:name w:val="Strong"/>
    <w:basedOn w:val="DefaultParagraphFont"/>
    <w:uiPriority w:val="3"/>
    <w:unhideWhenUsed/>
    <w:qFormat/>
    <w:rsid w:val="00E532B2"/>
    <w:rPr>
      <w:b w:val="0"/>
      <w:bCs w:val="0"/>
      <w:color w:val="1A83BA" w:themeColor="accent2" w:themeShade="BF"/>
    </w:rPr>
  </w:style>
  <w:style w:type="paragraph" w:styleId="Header">
    <w:name w:val="header"/>
    <w:basedOn w:val="Normal"/>
    <w:link w:val="HeaderChar"/>
    <w:uiPriority w:val="99"/>
    <w:unhideWhenUsed/>
    <w:rsid w:val="002A480E"/>
    <w:pPr>
      <w:spacing w:before="0" w:after="0" w:line="240" w:lineRule="auto"/>
    </w:pPr>
  </w:style>
  <w:style w:type="character" w:customStyle="1" w:styleId="HeaderChar">
    <w:name w:val="Header Char"/>
    <w:basedOn w:val="DefaultParagraphFont"/>
    <w:link w:val="Header"/>
    <w:uiPriority w:val="99"/>
    <w:rsid w:val="002A480E"/>
    <w:rPr>
      <w:b/>
      <w:bCs/>
    </w:rPr>
  </w:style>
  <w:style w:type="paragraph" w:styleId="Footer">
    <w:name w:val="footer"/>
    <w:basedOn w:val="Normal"/>
    <w:link w:val="FooterChar"/>
    <w:uiPriority w:val="99"/>
    <w:unhideWhenUsed/>
    <w:pPr>
      <w:spacing w:before="220" w:after="0" w:line="240" w:lineRule="auto"/>
      <w:jc w:val="right"/>
    </w:pPr>
    <w:rPr>
      <w:noProof/>
    </w:rPr>
  </w:style>
  <w:style w:type="character" w:customStyle="1" w:styleId="FooterChar">
    <w:name w:val="Footer Char"/>
    <w:basedOn w:val="DefaultParagraphFont"/>
    <w:link w:val="Footer"/>
    <w:uiPriority w:val="99"/>
    <w:rPr>
      <w:noProof/>
    </w:rPr>
  </w:style>
  <w:style w:type="character" w:customStyle="1" w:styleId="Heading8Char">
    <w:name w:val="Heading 8 Char"/>
    <w:basedOn w:val="DefaultParagraphFont"/>
    <w:link w:val="Heading8"/>
    <w:uiPriority w:val="2"/>
    <w:semiHidden/>
    <w:rsid w:val="001D6EB2"/>
    <w:rPr>
      <w:b/>
      <w:bCs/>
      <w:color w:val="272727" w:themeColor="text1" w:themeTint="D8"/>
      <w:szCs w:val="21"/>
    </w:rPr>
  </w:style>
  <w:style w:type="character" w:customStyle="1" w:styleId="Heading9Char">
    <w:name w:val="Heading 9 Char"/>
    <w:basedOn w:val="DefaultParagraphFont"/>
    <w:link w:val="Heading9"/>
    <w:uiPriority w:val="2"/>
    <w:semiHidden/>
    <w:rsid w:val="001D6EB2"/>
    <w:rPr>
      <w:b/>
      <w:bCs/>
      <w:i/>
      <w:iCs/>
      <w:color w:val="272727" w:themeColor="text1" w:themeTint="D8"/>
      <w:szCs w:val="21"/>
    </w:rPr>
  </w:style>
  <w:style w:type="numbering" w:styleId="1ai">
    <w:name w:val="Outline List 1"/>
    <w:basedOn w:val="NoList"/>
    <w:uiPriority w:val="99"/>
    <w:semiHidden/>
    <w:unhideWhenUsed/>
    <w:rsid w:val="002A480E"/>
    <w:pPr>
      <w:numPr>
        <w:numId w:val="2"/>
      </w:numPr>
    </w:pPr>
  </w:style>
  <w:style w:type="character" w:customStyle="1" w:styleId="Heading3Char">
    <w:name w:val="Heading 3 Char"/>
    <w:basedOn w:val="DefaultParagraphFont"/>
    <w:link w:val="Heading3"/>
    <w:uiPriority w:val="2"/>
    <w:semiHidden/>
    <w:rsid w:val="001D6EB2"/>
    <w:rPr>
      <w:b/>
      <w:bCs/>
      <w:color w:val="002F69" w:themeColor="accent1" w:themeShade="7F"/>
      <w:sz w:val="24"/>
      <w:szCs w:val="24"/>
    </w:rPr>
  </w:style>
  <w:style w:type="character" w:customStyle="1" w:styleId="Heading4Char">
    <w:name w:val="Heading 4 Char"/>
    <w:basedOn w:val="DefaultParagraphFont"/>
    <w:link w:val="Heading4"/>
    <w:uiPriority w:val="2"/>
    <w:semiHidden/>
    <w:rsid w:val="001D6EB2"/>
    <w:rPr>
      <w:b/>
      <w:bCs/>
      <w:i/>
      <w:iCs/>
      <w:color w:val="00489E" w:themeColor="accent1" w:themeShade="BF"/>
    </w:rPr>
  </w:style>
  <w:style w:type="character" w:customStyle="1" w:styleId="Heading5Char">
    <w:name w:val="Heading 5 Char"/>
    <w:basedOn w:val="DefaultParagraphFont"/>
    <w:link w:val="Heading5"/>
    <w:uiPriority w:val="2"/>
    <w:semiHidden/>
    <w:rsid w:val="001D6EB2"/>
    <w:rPr>
      <w:b/>
      <w:bCs/>
      <w:color w:val="00489E" w:themeColor="accent1" w:themeShade="BF"/>
    </w:rPr>
  </w:style>
  <w:style w:type="character" w:customStyle="1" w:styleId="Heading6Char">
    <w:name w:val="Heading 6 Char"/>
    <w:basedOn w:val="DefaultParagraphFont"/>
    <w:link w:val="Heading6"/>
    <w:uiPriority w:val="2"/>
    <w:semiHidden/>
    <w:rsid w:val="001D6EB2"/>
    <w:rPr>
      <w:b/>
      <w:bCs/>
      <w:color w:val="002F69" w:themeColor="accent1" w:themeShade="7F"/>
    </w:rPr>
  </w:style>
  <w:style w:type="character" w:customStyle="1" w:styleId="Heading7Char">
    <w:name w:val="Heading 7 Char"/>
    <w:basedOn w:val="DefaultParagraphFont"/>
    <w:link w:val="Heading7"/>
    <w:uiPriority w:val="2"/>
    <w:semiHidden/>
    <w:rsid w:val="001D6EB2"/>
    <w:rPr>
      <w:b/>
      <w:bCs/>
      <w:i/>
      <w:iCs/>
      <w:color w:val="002F69" w:themeColor="accent1" w:themeShade="7F"/>
    </w:rPr>
  </w:style>
  <w:style w:type="numbering" w:styleId="ArticleSection">
    <w:name w:val="Outline List 3"/>
    <w:basedOn w:val="NoList"/>
    <w:uiPriority w:val="99"/>
    <w:semiHidden/>
    <w:unhideWhenUsed/>
    <w:rsid w:val="002A480E"/>
    <w:pPr>
      <w:numPr>
        <w:numId w:val="3"/>
      </w:numPr>
    </w:pPr>
  </w:style>
  <w:style w:type="paragraph" w:styleId="BalloonText">
    <w:name w:val="Balloon Text"/>
    <w:basedOn w:val="Normal"/>
    <w:link w:val="BalloonTextChar"/>
    <w:uiPriority w:val="99"/>
    <w:semiHidden/>
    <w:unhideWhenUsed/>
    <w:rsid w:val="002A480E"/>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480E"/>
    <w:rPr>
      <w:rFonts w:ascii="Segoe UI" w:hAnsi="Segoe UI" w:cs="Segoe UI"/>
      <w:b/>
      <w:bCs/>
      <w:szCs w:val="18"/>
    </w:rPr>
  </w:style>
  <w:style w:type="paragraph" w:styleId="Bibliography">
    <w:name w:val="Bibliography"/>
    <w:basedOn w:val="Normal"/>
    <w:next w:val="Normal"/>
    <w:uiPriority w:val="37"/>
    <w:semiHidden/>
    <w:unhideWhenUsed/>
    <w:rsid w:val="002A480E"/>
  </w:style>
  <w:style w:type="paragraph" w:styleId="BlockText">
    <w:name w:val="Block Text"/>
    <w:basedOn w:val="Normal"/>
    <w:uiPriority w:val="99"/>
    <w:semiHidden/>
    <w:unhideWhenUsed/>
    <w:rsid w:val="002A480E"/>
    <w:pPr>
      <w:pBdr>
        <w:top w:val="single" w:sz="2" w:space="10" w:color="0061D4" w:themeColor="accent1" w:shadow="1" w:frame="1"/>
        <w:left w:val="single" w:sz="2" w:space="10" w:color="0061D4" w:themeColor="accent1" w:shadow="1" w:frame="1"/>
        <w:bottom w:val="single" w:sz="2" w:space="10" w:color="0061D4" w:themeColor="accent1" w:shadow="1" w:frame="1"/>
        <w:right w:val="single" w:sz="2" w:space="10" w:color="0061D4" w:themeColor="accent1" w:shadow="1" w:frame="1"/>
      </w:pBdr>
      <w:ind w:left="1152" w:right="1152"/>
    </w:pPr>
    <w:rPr>
      <w:rFonts w:asciiTheme="minorHAnsi" w:eastAsiaTheme="minorEastAsia" w:hAnsiTheme="minorHAnsi" w:cstheme="minorBidi"/>
      <w:i/>
      <w:iCs/>
      <w:color w:val="0061D4" w:themeColor="accent1"/>
    </w:rPr>
  </w:style>
  <w:style w:type="paragraph" w:styleId="BodyText">
    <w:name w:val="Body Text"/>
    <w:basedOn w:val="Normal"/>
    <w:link w:val="BodyTextChar"/>
    <w:uiPriority w:val="99"/>
    <w:semiHidden/>
    <w:unhideWhenUsed/>
    <w:rsid w:val="002A480E"/>
  </w:style>
  <w:style w:type="character" w:customStyle="1" w:styleId="BodyTextChar">
    <w:name w:val="Body Text Char"/>
    <w:basedOn w:val="DefaultParagraphFont"/>
    <w:link w:val="BodyText"/>
    <w:uiPriority w:val="99"/>
    <w:semiHidden/>
    <w:rsid w:val="002A480E"/>
    <w:rPr>
      <w:b/>
      <w:bCs/>
    </w:rPr>
  </w:style>
  <w:style w:type="paragraph" w:styleId="BodyText2">
    <w:name w:val="Body Text 2"/>
    <w:basedOn w:val="Normal"/>
    <w:link w:val="BodyText2Char"/>
    <w:uiPriority w:val="99"/>
    <w:semiHidden/>
    <w:unhideWhenUsed/>
    <w:rsid w:val="002A480E"/>
    <w:pPr>
      <w:spacing w:line="480" w:lineRule="auto"/>
    </w:pPr>
  </w:style>
  <w:style w:type="character" w:customStyle="1" w:styleId="BodyText2Char">
    <w:name w:val="Body Text 2 Char"/>
    <w:basedOn w:val="DefaultParagraphFont"/>
    <w:link w:val="BodyText2"/>
    <w:uiPriority w:val="99"/>
    <w:semiHidden/>
    <w:rsid w:val="002A480E"/>
    <w:rPr>
      <w:b/>
      <w:bCs/>
    </w:rPr>
  </w:style>
  <w:style w:type="paragraph" w:styleId="BodyText3">
    <w:name w:val="Body Text 3"/>
    <w:basedOn w:val="Normal"/>
    <w:link w:val="BodyText3Char"/>
    <w:uiPriority w:val="99"/>
    <w:semiHidden/>
    <w:unhideWhenUsed/>
    <w:rsid w:val="002A480E"/>
    <w:rPr>
      <w:szCs w:val="16"/>
    </w:rPr>
  </w:style>
  <w:style w:type="character" w:customStyle="1" w:styleId="BodyText3Char">
    <w:name w:val="Body Text 3 Char"/>
    <w:basedOn w:val="DefaultParagraphFont"/>
    <w:link w:val="BodyText3"/>
    <w:uiPriority w:val="99"/>
    <w:semiHidden/>
    <w:rsid w:val="002A480E"/>
    <w:rPr>
      <w:b/>
      <w:bCs/>
      <w:szCs w:val="16"/>
    </w:rPr>
  </w:style>
  <w:style w:type="paragraph" w:styleId="BodyTextFirstIndent">
    <w:name w:val="Body Text First Indent"/>
    <w:basedOn w:val="BodyText"/>
    <w:link w:val="BodyTextFirstIndentChar"/>
    <w:uiPriority w:val="99"/>
    <w:semiHidden/>
    <w:unhideWhenUsed/>
    <w:rsid w:val="002A480E"/>
    <w:pPr>
      <w:ind w:firstLine="360"/>
    </w:pPr>
  </w:style>
  <w:style w:type="character" w:customStyle="1" w:styleId="BodyTextFirstIndentChar">
    <w:name w:val="Body Text First Indent Char"/>
    <w:basedOn w:val="BodyTextChar"/>
    <w:link w:val="BodyTextFirstIndent"/>
    <w:uiPriority w:val="99"/>
    <w:semiHidden/>
    <w:rsid w:val="002A480E"/>
    <w:rPr>
      <w:b/>
      <w:bCs/>
    </w:rPr>
  </w:style>
  <w:style w:type="paragraph" w:styleId="BodyTextIndent">
    <w:name w:val="Body Text Indent"/>
    <w:basedOn w:val="Normal"/>
    <w:link w:val="BodyTextIndentChar"/>
    <w:uiPriority w:val="99"/>
    <w:semiHidden/>
    <w:unhideWhenUsed/>
    <w:rsid w:val="002A480E"/>
    <w:pPr>
      <w:ind w:left="360"/>
    </w:pPr>
  </w:style>
  <w:style w:type="character" w:customStyle="1" w:styleId="BodyTextIndentChar">
    <w:name w:val="Body Text Indent Char"/>
    <w:basedOn w:val="DefaultParagraphFont"/>
    <w:link w:val="BodyTextIndent"/>
    <w:uiPriority w:val="99"/>
    <w:semiHidden/>
    <w:rsid w:val="002A480E"/>
    <w:rPr>
      <w:b/>
      <w:bCs/>
    </w:rPr>
  </w:style>
  <w:style w:type="paragraph" w:styleId="BodyTextFirstIndent2">
    <w:name w:val="Body Text First Indent 2"/>
    <w:basedOn w:val="BodyTextIndent"/>
    <w:link w:val="BodyTextFirstIndent2Char"/>
    <w:uiPriority w:val="99"/>
    <w:semiHidden/>
    <w:unhideWhenUsed/>
    <w:rsid w:val="002A480E"/>
    <w:pPr>
      <w:ind w:firstLine="360"/>
    </w:pPr>
  </w:style>
  <w:style w:type="character" w:customStyle="1" w:styleId="BodyTextFirstIndent2Char">
    <w:name w:val="Body Text First Indent 2 Char"/>
    <w:basedOn w:val="BodyTextIndentChar"/>
    <w:link w:val="BodyTextFirstIndent2"/>
    <w:uiPriority w:val="99"/>
    <w:semiHidden/>
    <w:rsid w:val="002A480E"/>
    <w:rPr>
      <w:b/>
      <w:bCs/>
    </w:rPr>
  </w:style>
  <w:style w:type="paragraph" w:styleId="BodyTextIndent2">
    <w:name w:val="Body Text Indent 2"/>
    <w:basedOn w:val="Normal"/>
    <w:link w:val="BodyTextIndent2Char"/>
    <w:uiPriority w:val="99"/>
    <w:semiHidden/>
    <w:unhideWhenUsed/>
    <w:rsid w:val="002A480E"/>
    <w:pPr>
      <w:spacing w:line="480" w:lineRule="auto"/>
      <w:ind w:left="360"/>
    </w:pPr>
  </w:style>
  <w:style w:type="character" w:customStyle="1" w:styleId="BodyTextIndent2Char">
    <w:name w:val="Body Text Indent 2 Char"/>
    <w:basedOn w:val="DefaultParagraphFont"/>
    <w:link w:val="BodyTextIndent2"/>
    <w:uiPriority w:val="99"/>
    <w:semiHidden/>
    <w:rsid w:val="002A480E"/>
    <w:rPr>
      <w:b/>
      <w:bCs/>
    </w:rPr>
  </w:style>
  <w:style w:type="paragraph" w:styleId="BodyTextIndent3">
    <w:name w:val="Body Text Indent 3"/>
    <w:basedOn w:val="Normal"/>
    <w:link w:val="BodyTextIndent3Char"/>
    <w:uiPriority w:val="99"/>
    <w:semiHidden/>
    <w:unhideWhenUsed/>
    <w:rsid w:val="002A480E"/>
    <w:pPr>
      <w:ind w:left="360"/>
    </w:pPr>
    <w:rPr>
      <w:szCs w:val="16"/>
    </w:rPr>
  </w:style>
  <w:style w:type="character" w:customStyle="1" w:styleId="BodyTextIndent3Char">
    <w:name w:val="Body Text Indent 3 Char"/>
    <w:basedOn w:val="DefaultParagraphFont"/>
    <w:link w:val="BodyTextIndent3"/>
    <w:uiPriority w:val="99"/>
    <w:semiHidden/>
    <w:rsid w:val="002A480E"/>
    <w:rPr>
      <w:b/>
      <w:bCs/>
      <w:szCs w:val="16"/>
    </w:rPr>
  </w:style>
  <w:style w:type="character" w:styleId="BookTitle">
    <w:name w:val="Book Title"/>
    <w:basedOn w:val="DefaultParagraphFont"/>
    <w:uiPriority w:val="33"/>
    <w:semiHidden/>
    <w:unhideWhenUsed/>
    <w:qFormat/>
    <w:rsid w:val="002A480E"/>
    <w:rPr>
      <w:b/>
      <w:bCs/>
      <w:i/>
      <w:iCs/>
      <w:spacing w:val="5"/>
    </w:rPr>
  </w:style>
  <w:style w:type="paragraph" w:styleId="Caption">
    <w:name w:val="caption"/>
    <w:basedOn w:val="Normal"/>
    <w:next w:val="Normal"/>
    <w:uiPriority w:val="35"/>
    <w:semiHidden/>
    <w:unhideWhenUsed/>
    <w:qFormat/>
    <w:rsid w:val="002A480E"/>
    <w:pPr>
      <w:spacing w:before="0" w:after="200" w:line="240" w:lineRule="auto"/>
    </w:pPr>
    <w:rPr>
      <w:i/>
      <w:iCs/>
      <w:szCs w:val="18"/>
    </w:rPr>
  </w:style>
  <w:style w:type="paragraph" w:styleId="Closing">
    <w:name w:val="Closing"/>
    <w:basedOn w:val="Normal"/>
    <w:link w:val="ClosingChar"/>
    <w:uiPriority w:val="99"/>
    <w:semiHidden/>
    <w:unhideWhenUsed/>
    <w:rsid w:val="002A480E"/>
    <w:pPr>
      <w:spacing w:before="0" w:after="0" w:line="240" w:lineRule="auto"/>
      <w:ind w:left="4320"/>
    </w:pPr>
  </w:style>
  <w:style w:type="character" w:customStyle="1" w:styleId="ClosingChar">
    <w:name w:val="Closing Char"/>
    <w:basedOn w:val="DefaultParagraphFont"/>
    <w:link w:val="Closing"/>
    <w:uiPriority w:val="99"/>
    <w:semiHidden/>
    <w:rsid w:val="002A480E"/>
    <w:rPr>
      <w:b/>
      <w:bCs/>
    </w:rPr>
  </w:style>
  <w:style w:type="table" w:styleId="ColorfulGrid">
    <w:name w:val="Colorful Grid"/>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ColorfulGrid-Accent2">
    <w:name w:val="Colorful Grid Accent 2"/>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ColorfulGrid-Accent4">
    <w:name w:val="Colorful Grid Accent 4"/>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ColorfulGrid-Accent5">
    <w:name w:val="Colorful Grid Accent 5"/>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ColorfulGrid-Accent6">
    <w:name w:val="Colorful Grid Accent 6"/>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ColorfulList-Accent2">
    <w:name w:val="Colorful List Accent 2"/>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sz="12" w:space="0" w:color="FFFFFF" w:themeColor="background1"/>
        </w:tcBorders>
        <w:shd w:val="clear" w:color="auto" w:fill="1C8CC7" w:themeFill="accent2" w:themeFillShade="CC"/>
      </w:tcPr>
    </w:tblStylePr>
    <w:tblStylePr w:type="lastRow">
      <w:rPr>
        <w:b/>
        <w:bCs/>
        <w:color w:val="1C8CC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sz="12" w:space="0" w:color="FFFFFF" w:themeColor="background1"/>
        </w:tcBorders>
        <w:shd w:val="clear" w:color="auto" w:fill="6E003F" w:themeFill="accent4" w:themeFillShade="CC"/>
      </w:tcPr>
    </w:tblStylePr>
    <w:tblStylePr w:type="lastRow">
      <w:rPr>
        <w:b/>
        <w:bCs/>
        <w:color w:val="6E003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ColorfulList-Accent4">
    <w:name w:val="Colorful List Accent 4"/>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sz="12" w:space="0" w:color="FFFFFF" w:themeColor="background1"/>
        </w:tcBorders>
        <w:shd w:val="clear" w:color="auto" w:fill="778798" w:themeFill="accent3" w:themeFillShade="CC"/>
      </w:tcPr>
    </w:tblStylePr>
    <w:tblStylePr w:type="lastRow">
      <w:rPr>
        <w:b/>
        <w:bCs/>
        <w:color w:val="77879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ColorfulList-Accent5">
    <w:name w:val="Colorful List Accent 5"/>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ColorfulList-Accent6">
    <w:name w:val="Colorful List Accent 6"/>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47189B" w:themeFill="accent5" w:themeFillShade="CC"/>
      </w:tcPr>
    </w:tblStylePr>
    <w:tblStylePr w:type="lastRow">
      <w:rPr>
        <w:b/>
        <w:bCs/>
        <w:color w:val="47189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0061D4" w:themeColor="accent1"/>
        <w:bottom w:val="single" w:sz="4" w:space="0" w:color="0061D4" w:themeColor="accent1"/>
        <w:right w:val="single" w:sz="4" w:space="0" w:color="0061D4" w:themeColor="accent1"/>
        <w:insideH w:val="single" w:sz="4" w:space="0" w:color="FFFFFF" w:themeColor="background1"/>
        <w:insideV w:val="single" w:sz="4" w:space="0" w:color="FFFFFF" w:themeColor="background1"/>
      </w:tblBorders>
    </w:tblPr>
    <w:tcPr>
      <w:shd w:val="clear" w:color="auto" w:fill="E1EFFF" w:themeFill="accent1"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sz="4" w:space="0" w:color="00397F" w:themeColor="accent1" w:themeShade="99"/>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3AA9E3" w:themeColor="accent2"/>
        <w:left w:val="single" w:sz="4" w:space="0" w:color="3AA9E3" w:themeColor="accent2"/>
        <w:bottom w:val="single" w:sz="4" w:space="0" w:color="3AA9E3" w:themeColor="accent2"/>
        <w:right w:val="single" w:sz="4" w:space="0" w:color="3AA9E3" w:themeColor="accent2"/>
        <w:insideH w:val="single" w:sz="4" w:space="0" w:color="FFFFFF" w:themeColor="background1"/>
        <w:insideV w:val="single" w:sz="4" w:space="0" w:color="FFFFFF" w:themeColor="background1"/>
      </w:tblBorders>
    </w:tblPr>
    <w:tcPr>
      <w:shd w:val="clear" w:color="auto" w:fill="EBF6FC" w:themeFill="accent2" w:themeFillTint="19"/>
    </w:tcPr>
    <w:tblStylePr w:type="firstRow">
      <w:rPr>
        <w:b/>
        <w:bCs/>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sz="4" w:space="0" w:color="156995" w:themeColor="accent2" w:themeShade="99"/>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0050" w:themeColor="accent4"/>
        <w:left w:val="single" w:sz="4" w:space="0" w:color="9EAAB6" w:themeColor="accent3"/>
        <w:bottom w:val="single" w:sz="4" w:space="0" w:color="9EAAB6" w:themeColor="accent3"/>
        <w:right w:val="single" w:sz="4" w:space="0" w:color="9EAAB6" w:themeColor="accent3"/>
        <w:insideH w:val="single" w:sz="4" w:space="0" w:color="FFFFFF" w:themeColor="background1"/>
        <w:insideV w:val="single" w:sz="4" w:space="0" w:color="FFFFFF" w:themeColor="background1"/>
      </w:tblBorders>
    </w:tblPr>
    <w:tcPr>
      <w:shd w:val="clear" w:color="auto" w:fill="F5F6F8" w:themeFill="accent3" w:themeFillTint="19"/>
    </w:tcPr>
    <w:tblStylePr w:type="firstRow">
      <w:rPr>
        <w:b/>
        <w:bCs/>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sz="4" w:space="0" w:color="576574" w:themeColor="accent3" w:themeShade="99"/>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ColorfulShading-Accent4">
    <w:name w:val="Colorful Shading Accent 4"/>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9EAAB6" w:themeColor="accent3"/>
        <w:left w:val="single" w:sz="4" w:space="0" w:color="8A0050" w:themeColor="accent4"/>
        <w:bottom w:val="single" w:sz="4" w:space="0" w:color="8A0050" w:themeColor="accent4"/>
        <w:right w:val="single" w:sz="4" w:space="0" w:color="8A0050" w:themeColor="accent4"/>
        <w:insideH w:val="single" w:sz="4" w:space="0" w:color="FFFFFF" w:themeColor="background1"/>
        <w:insideV w:val="single" w:sz="4" w:space="0" w:color="FFFFFF" w:themeColor="background1"/>
      </w:tblBorders>
    </w:tblPr>
    <w:tcPr>
      <w:shd w:val="clear" w:color="auto" w:fill="FFDAEF" w:themeFill="accent4" w:themeFillTint="19"/>
    </w:tcPr>
    <w:tblStylePr w:type="firstRow">
      <w:rPr>
        <w:b/>
        <w:bCs/>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sz="4" w:space="0" w:color="52002F" w:themeColor="accent4" w:themeShade="99"/>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8A479B" w:themeColor="accent6"/>
        <w:left w:val="single" w:sz="4" w:space="0" w:color="591FC3" w:themeColor="accent5"/>
        <w:bottom w:val="single" w:sz="4" w:space="0" w:color="591FC3" w:themeColor="accent5"/>
        <w:right w:val="single" w:sz="4" w:space="0" w:color="591FC3" w:themeColor="accent5"/>
        <w:insideH w:val="single" w:sz="4" w:space="0" w:color="FFFFFF" w:themeColor="background1"/>
        <w:insideV w:val="single" w:sz="4" w:space="0" w:color="FFFFFF" w:themeColor="background1"/>
      </w:tblBorders>
    </w:tblPr>
    <w:tcPr>
      <w:shd w:val="clear" w:color="auto" w:fill="EEE6FB"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sz="4" w:space="0" w:color="351274" w:themeColor="accent5" w:themeShade="99"/>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sz="24" w:space="0" w:color="591FC3"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480E"/>
    <w:rPr>
      <w:sz w:val="22"/>
      <w:szCs w:val="16"/>
    </w:rPr>
  </w:style>
  <w:style w:type="paragraph" w:styleId="CommentText">
    <w:name w:val="annotation text"/>
    <w:basedOn w:val="Normal"/>
    <w:link w:val="CommentTextChar"/>
    <w:uiPriority w:val="99"/>
    <w:semiHidden/>
    <w:unhideWhenUsed/>
    <w:rsid w:val="002A480E"/>
    <w:pPr>
      <w:spacing w:line="240" w:lineRule="auto"/>
    </w:pPr>
    <w:rPr>
      <w:szCs w:val="20"/>
    </w:rPr>
  </w:style>
  <w:style w:type="character" w:customStyle="1" w:styleId="CommentTextChar">
    <w:name w:val="Comment Text Char"/>
    <w:basedOn w:val="DefaultParagraphFont"/>
    <w:link w:val="CommentText"/>
    <w:uiPriority w:val="99"/>
    <w:semiHidden/>
    <w:rsid w:val="002A480E"/>
    <w:rPr>
      <w:b/>
      <w:bCs/>
      <w:szCs w:val="20"/>
    </w:rPr>
  </w:style>
  <w:style w:type="paragraph" w:styleId="CommentSubject">
    <w:name w:val="annotation subject"/>
    <w:basedOn w:val="CommentText"/>
    <w:next w:val="CommentText"/>
    <w:link w:val="CommentSubjectChar"/>
    <w:uiPriority w:val="99"/>
    <w:semiHidden/>
    <w:unhideWhenUsed/>
    <w:rsid w:val="002A480E"/>
  </w:style>
  <w:style w:type="character" w:customStyle="1" w:styleId="CommentSubjectChar">
    <w:name w:val="Comment Subject Char"/>
    <w:basedOn w:val="CommentTextChar"/>
    <w:link w:val="CommentSubject"/>
    <w:uiPriority w:val="99"/>
    <w:semiHidden/>
    <w:rsid w:val="002A480E"/>
    <w:rPr>
      <w:b/>
      <w:bCs/>
      <w:szCs w:val="20"/>
    </w:rPr>
  </w:style>
  <w:style w:type="table" w:styleId="DarkList">
    <w:name w:val="Dark List"/>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89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DarkList-Accent2">
    <w:name w:val="Dark List Accent 2"/>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DarkList-Accent4">
    <w:name w:val="Dark List Accent 4"/>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DarkList-Accent5">
    <w:name w:val="Dark List Accent 5"/>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179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DarkList-Accent6">
    <w:name w:val="Dark List Accent 6"/>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2A480E"/>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A480E"/>
    <w:rPr>
      <w:rFonts w:ascii="Segoe UI" w:hAnsi="Segoe UI" w:cs="Segoe UI"/>
      <w:b/>
      <w:bCs/>
      <w:szCs w:val="16"/>
    </w:rPr>
  </w:style>
  <w:style w:type="paragraph" w:styleId="E-mailSignature">
    <w:name w:val="E-mail Signature"/>
    <w:basedOn w:val="Normal"/>
    <w:link w:val="E-mailSignatureChar"/>
    <w:uiPriority w:val="99"/>
    <w:semiHidden/>
    <w:unhideWhenUsed/>
    <w:rsid w:val="002A480E"/>
    <w:pPr>
      <w:spacing w:before="0" w:after="0" w:line="240" w:lineRule="auto"/>
    </w:pPr>
  </w:style>
  <w:style w:type="character" w:customStyle="1" w:styleId="E-mailSignatureChar">
    <w:name w:val="E-mail Signature Char"/>
    <w:basedOn w:val="DefaultParagraphFont"/>
    <w:link w:val="E-mailSignature"/>
    <w:uiPriority w:val="99"/>
    <w:semiHidden/>
    <w:rsid w:val="002A480E"/>
    <w:rPr>
      <w:b/>
      <w:bCs/>
    </w:rPr>
  </w:style>
  <w:style w:type="character" w:styleId="Emphasis">
    <w:name w:val="Emphasis"/>
    <w:basedOn w:val="DefaultParagraphFont"/>
    <w:uiPriority w:val="20"/>
    <w:semiHidden/>
    <w:unhideWhenUsed/>
    <w:qFormat/>
    <w:rsid w:val="002A480E"/>
    <w:rPr>
      <w:i/>
      <w:iCs/>
    </w:rPr>
  </w:style>
  <w:style w:type="character" w:styleId="EndnoteReference">
    <w:name w:val="endnote reference"/>
    <w:basedOn w:val="DefaultParagraphFont"/>
    <w:uiPriority w:val="99"/>
    <w:semiHidden/>
    <w:unhideWhenUsed/>
    <w:rsid w:val="002A480E"/>
    <w:rPr>
      <w:vertAlign w:val="superscript"/>
    </w:rPr>
  </w:style>
  <w:style w:type="paragraph" w:styleId="EndnoteText">
    <w:name w:val="endnote text"/>
    <w:basedOn w:val="Normal"/>
    <w:link w:val="EndnoteTextChar"/>
    <w:uiPriority w:val="99"/>
    <w:semiHidden/>
    <w:unhideWhenUsed/>
    <w:rsid w:val="002A480E"/>
    <w:pPr>
      <w:spacing w:before="0" w:after="0" w:line="240" w:lineRule="auto"/>
    </w:pPr>
    <w:rPr>
      <w:szCs w:val="20"/>
    </w:rPr>
  </w:style>
  <w:style w:type="character" w:customStyle="1" w:styleId="EndnoteTextChar">
    <w:name w:val="Endnote Text Char"/>
    <w:basedOn w:val="DefaultParagraphFont"/>
    <w:link w:val="EndnoteText"/>
    <w:uiPriority w:val="99"/>
    <w:semiHidden/>
    <w:rsid w:val="002A480E"/>
    <w:rPr>
      <w:b/>
      <w:bCs/>
      <w:szCs w:val="20"/>
    </w:rPr>
  </w:style>
  <w:style w:type="paragraph" w:styleId="EnvelopeAddress">
    <w:name w:val="envelope address"/>
    <w:basedOn w:val="Normal"/>
    <w:uiPriority w:val="99"/>
    <w:semiHidden/>
    <w:unhideWhenUsed/>
    <w:rsid w:val="002A480E"/>
    <w:pPr>
      <w:framePr w:w="7920" w:h="1980" w:hRule="exact" w:hSpace="180" w:wrap="auto" w:hAnchor="page" w:xAlign="center" w:yAlign="bottom"/>
      <w:spacing w:before="0" w:after="0" w:line="240" w:lineRule="auto"/>
      <w:ind w:left="2880"/>
    </w:pPr>
    <w:rPr>
      <w:sz w:val="24"/>
      <w:szCs w:val="24"/>
    </w:rPr>
  </w:style>
  <w:style w:type="paragraph" w:styleId="EnvelopeReturn">
    <w:name w:val="envelope return"/>
    <w:basedOn w:val="Normal"/>
    <w:uiPriority w:val="99"/>
    <w:semiHidden/>
    <w:unhideWhenUsed/>
    <w:rsid w:val="002A480E"/>
    <w:pPr>
      <w:spacing w:before="0" w:after="0" w:line="240" w:lineRule="auto"/>
    </w:pPr>
    <w:rPr>
      <w:szCs w:val="20"/>
    </w:rPr>
  </w:style>
  <w:style w:type="character" w:styleId="FollowedHyperlink">
    <w:name w:val="FollowedHyperlink"/>
    <w:basedOn w:val="DefaultParagraphFont"/>
    <w:uiPriority w:val="99"/>
    <w:semiHidden/>
    <w:unhideWhenUsed/>
    <w:rsid w:val="002A480E"/>
    <w:rPr>
      <w:color w:val="8A479B" w:themeColor="followedHyperlink"/>
      <w:u w:val="single"/>
    </w:rPr>
  </w:style>
  <w:style w:type="character" w:styleId="FootnoteReference">
    <w:name w:val="footnote reference"/>
    <w:basedOn w:val="DefaultParagraphFont"/>
    <w:uiPriority w:val="99"/>
    <w:semiHidden/>
    <w:unhideWhenUsed/>
    <w:rsid w:val="002A480E"/>
    <w:rPr>
      <w:vertAlign w:val="superscript"/>
    </w:rPr>
  </w:style>
  <w:style w:type="paragraph" w:styleId="FootnoteText">
    <w:name w:val="footnote text"/>
    <w:basedOn w:val="Normal"/>
    <w:link w:val="FootnoteTextChar"/>
    <w:uiPriority w:val="99"/>
    <w:semiHidden/>
    <w:unhideWhenUsed/>
    <w:rsid w:val="002A480E"/>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2A480E"/>
    <w:rPr>
      <w:b/>
      <w:bCs/>
      <w:szCs w:val="20"/>
    </w:rPr>
  </w:style>
  <w:style w:type="table" w:styleId="GridTable1Light">
    <w:name w:val="Grid Table 1 Light"/>
    <w:basedOn w:val="TableNormal"/>
    <w:uiPriority w:val="46"/>
    <w:rsid w:val="002A48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480E"/>
    <w:pPr>
      <w:spacing w:after="0" w:line="240" w:lineRule="auto"/>
    </w:pPr>
    <w:tblPr>
      <w:tblStyleRowBandSize w:val="1"/>
      <w:tblStyleColBandSize w:val="1"/>
      <w:tblBorders>
        <w:top w:val="single" w:sz="4" w:space="0" w:color="87BDFF" w:themeColor="accent1" w:themeTint="66"/>
        <w:left w:val="single" w:sz="4" w:space="0" w:color="87BDFF" w:themeColor="accent1" w:themeTint="66"/>
        <w:bottom w:val="single" w:sz="4" w:space="0" w:color="87BDFF" w:themeColor="accent1" w:themeTint="66"/>
        <w:right w:val="single" w:sz="4" w:space="0" w:color="87BDFF" w:themeColor="accent1" w:themeTint="66"/>
        <w:insideH w:val="single" w:sz="4" w:space="0" w:color="87BDFF" w:themeColor="accent1" w:themeTint="66"/>
        <w:insideV w:val="single" w:sz="4" w:space="0" w:color="87BDFF" w:themeColor="accent1" w:themeTint="66"/>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2" w:space="0" w:color="4C9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480E"/>
    <w:pPr>
      <w:spacing w:after="0" w:line="240" w:lineRule="auto"/>
    </w:pPr>
    <w:tblPr>
      <w:tblStyleRowBandSize w:val="1"/>
      <w:tblStyleColBandSize w:val="1"/>
      <w:tblBorders>
        <w:top w:val="single" w:sz="4" w:space="0" w:color="B0DCF3" w:themeColor="accent2" w:themeTint="66"/>
        <w:left w:val="single" w:sz="4" w:space="0" w:color="B0DCF3" w:themeColor="accent2" w:themeTint="66"/>
        <w:bottom w:val="single" w:sz="4" w:space="0" w:color="B0DCF3" w:themeColor="accent2" w:themeTint="66"/>
        <w:right w:val="single" w:sz="4" w:space="0" w:color="B0DCF3" w:themeColor="accent2" w:themeTint="66"/>
        <w:insideH w:val="single" w:sz="4" w:space="0" w:color="B0DCF3" w:themeColor="accent2" w:themeTint="66"/>
        <w:insideV w:val="single" w:sz="4" w:space="0" w:color="B0DCF3" w:themeColor="accent2" w:themeTint="66"/>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2" w:space="0" w:color="88CBE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480E"/>
    <w:pPr>
      <w:spacing w:after="0" w:line="240" w:lineRule="auto"/>
    </w:pPr>
    <w:tblPr>
      <w:tblStyleRowBandSize w:val="1"/>
      <w:tblStyleColBandSize w:val="1"/>
      <w:tblBorders>
        <w:top w:val="single" w:sz="4" w:space="0" w:color="D8DCE1" w:themeColor="accent3" w:themeTint="66"/>
        <w:left w:val="single" w:sz="4" w:space="0" w:color="D8DCE1" w:themeColor="accent3" w:themeTint="66"/>
        <w:bottom w:val="single" w:sz="4" w:space="0" w:color="D8DCE1" w:themeColor="accent3" w:themeTint="66"/>
        <w:right w:val="single" w:sz="4" w:space="0" w:color="D8DCE1" w:themeColor="accent3" w:themeTint="66"/>
        <w:insideH w:val="single" w:sz="4" w:space="0" w:color="D8DCE1" w:themeColor="accent3" w:themeTint="66"/>
        <w:insideV w:val="single" w:sz="4" w:space="0" w:color="D8DCE1" w:themeColor="accent3" w:themeTint="66"/>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2" w:space="0" w:color="C4CBD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480E"/>
    <w:pPr>
      <w:spacing w:after="0" w:line="240" w:lineRule="auto"/>
    </w:pPr>
    <w:tblPr>
      <w:tblStyleRowBandSize w:val="1"/>
      <w:tblStyleColBandSize w:val="1"/>
      <w:tblBorders>
        <w:top w:val="single" w:sz="4" w:space="0" w:color="FF6ABF" w:themeColor="accent4" w:themeTint="66"/>
        <w:left w:val="single" w:sz="4" w:space="0" w:color="FF6ABF" w:themeColor="accent4" w:themeTint="66"/>
        <w:bottom w:val="single" w:sz="4" w:space="0" w:color="FF6ABF" w:themeColor="accent4" w:themeTint="66"/>
        <w:right w:val="single" w:sz="4" w:space="0" w:color="FF6ABF" w:themeColor="accent4" w:themeTint="66"/>
        <w:insideH w:val="single" w:sz="4" w:space="0" w:color="FF6ABF" w:themeColor="accent4" w:themeTint="66"/>
        <w:insideV w:val="single" w:sz="4" w:space="0" w:color="FF6ABF" w:themeColor="accent4" w:themeTint="66"/>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2" w:space="0" w:color="FF1FA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480E"/>
    <w:pPr>
      <w:spacing w:after="0" w:line="240" w:lineRule="auto"/>
    </w:pPr>
    <w:tblPr>
      <w:tblStyleRowBandSize w:val="1"/>
      <w:tblStyleColBandSize w:val="1"/>
      <w:tblBorders>
        <w:top w:val="single" w:sz="4" w:space="0" w:color="BA9CEF" w:themeColor="accent5" w:themeTint="66"/>
        <w:left w:val="single" w:sz="4" w:space="0" w:color="BA9CEF" w:themeColor="accent5" w:themeTint="66"/>
        <w:bottom w:val="single" w:sz="4" w:space="0" w:color="BA9CEF" w:themeColor="accent5" w:themeTint="66"/>
        <w:right w:val="single" w:sz="4" w:space="0" w:color="BA9CEF" w:themeColor="accent5" w:themeTint="66"/>
        <w:insideH w:val="single" w:sz="4" w:space="0" w:color="BA9CEF" w:themeColor="accent5" w:themeTint="66"/>
        <w:insideV w:val="single" w:sz="4" w:space="0" w:color="BA9CEF" w:themeColor="accent5" w:themeTint="66"/>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2" w:space="0" w:color="976BE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480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480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480E"/>
    <w:pPr>
      <w:spacing w:after="0" w:line="240" w:lineRule="auto"/>
    </w:pPr>
    <w:tblPr>
      <w:tblStyleRowBandSize w:val="1"/>
      <w:tblStyleColBandSize w:val="1"/>
      <w:tblBorders>
        <w:top w:val="single" w:sz="2" w:space="0" w:color="4C9DFF" w:themeColor="accent1" w:themeTint="99"/>
        <w:bottom w:val="single" w:sz="2" w:space="0" w:color="4C9DFF" w:themeColor="accent1" w:themeTint="99"/>
        <w:insideH w:val="single" w:sz="2" w:space="0" w:color="4C9DFF" w:themeColor="accent1" w:themeTint="99"/>
        <w:insideV w:val="single" w:sz="2" w:space="0" w:color="4C9DFF" w:themeColor="accent1" w:themeTint="99"/>
      </w:tblBorders>
    </w:tblPr>
    <w:tblStylePr w:type="firstRow">
      <w:rPr>
        <w:b/>
        <w:bCs/>
      </w:rPr>
      <w:tblPr/>
      <w:tcPr>
        <w:tcBorders>
          <w:top w:val="nil"/>
          <w:bottom w:val="single" w:sz="12" w:space="0" w:color="4C9DFF" w:themeColor="accent1" w:themeTint="99"/>
          <w:insideH w:val="nil"/>
          <w:insideV w:val="nil"/>
        </w:tcBorders>
        <w:shd w:val="clear" w:color="auto" w:fill="FFFFFF" w:themeFill="background1"/>
      </w:tcPr>
    </w:tblStylePr>
    <w:tblStylePr w:type="lastRow">
      <w:rPr>
        <w:b/>
        <w:bCs/>
      </w:rPr>
      <w:tblPr/>
      <w:tcPr>
        <w:tcBorders>
          <w:top w:val="double" w:sz="2" w:space="0" w:color="4C9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2-Accent2">
    <w:name w:val="Grid Table 2 Accent 2"/>
    <w:basedOn w:val="TableNormal"/>
    <w:uiPriority w:val="47"/>
    <w:rsid w:val="002A480E"/>
    <w:pPr>
      <w:spacing w:after="0" w:line="240" w:lineRule="auto"/>
    </w:pPr>
    <w:tblPr>
      <w:tblStyleRowBandSize w:val="1"/>
      <w:tblStyleColBandSize w:val="1"/>
      <w:tblBorders>
        <w:top w:val="single" w:sz="2" w:space="0" w:color="88CBEE" w:themeColor="accent2" w:themeTint="99"/>
        <w:bottom w:val="single" w:sz="2" w:space="0" w:color="88CBEE" w:themeColor="accent2" w:themeTint="99"/>
        <w:insideH w:val="single" w:sz="2" w:space="0" w:color="88CBEE" w:themeColor="accent2" w:themeTint="99"/>
        <w:insideV w:val="single" w:sz="2" w:space="0" w:color="88CBEE" w:themeColor="accent2" w:themeTint="99"/>
      </w:tblBorders>
    </w:tblPr>
    <w:tblStylePr w:type="firstRow">
      <w:rPr>
        <w:b/>
        <w:bCs/>
      </w:rPr>
      <w:tblPr/>
      <w:tcPr>
        <w:tcBorders>
          <w:top w:val="nil"/>
          <w:bottom w:val="single" w:sz="12" w:space="0" w:color="88CBEE" w:themeColor="accent2" w:themeTint="99"/>
          <w:insideH w:val="nil"/>
          <w:insideV w:val="nil"/>
        </w:tcBorders>
        <w:shd w:val="clear" w:color="auto" w:fill="FFFFFF" w:themeFill="background1"/>
      </w:tcPr>
    </w:tblStylePr>
    <w:tblStylePr w:type="lastRow">
      <w:rPr>
        <w:b/>
        <w:bCs/>
      </w:rPr>
      <w:tblPr/>
      <w:tcPr>
        <w:tcBorders>
          <w:top w:val="double" w:sz="2" w:space="0" w:color="88CBE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2A480E"/>
    <w:pPr>
      <w:spacing w:after="0" w:line="240" w:lineRule="auto"/>
    </w:pPr>
    <w:tblPr>
      <w:tblStyleRowBandSize w:val="1"/>
      <w:tblStyleColBandSize w:val="1"/>
      <w:tblBorders>
        <w:top w:val="single" w:sz="2" w:space="0" w:color="C4CBD3" w:themeColor="accent3" w:themeTint="99"/>
        <w:bottom w:val="single" w:sz="2" w:space="0" w:color="C4CBD3" w:themeColor="accent3" w:themeTint="99"/>
        <w:insideH w:val="single" w:sz="2" w:space="0" w:color="C4CBD3" w:themeColor="accent3" w:themeTint="99"/>
        <w:insideV w:val="single" w:sz="2" w:space="0" w:color="C4CBD3" w:themeColor="accent3" w:themeTint="99"/>
      </w:tblBorders>
    </w:tblPr>
    <w:tblStylePr w:type="firstRow">
      <w:rPr>
        <w:b/>
        <w:bCs/>
      </w:rPr>
      <w:tblPr/>
      <w:tcPr>
        <w:tcBorders>
          <w:top w:val="nil"/>
          <w:bottom w:val="single" w:sz="12" w:space="0" w:color="C4CBD3" w:themeColor="accent3" w:themeTint="99"/>
          <w:insideH w:val="nil"/>
          <w:insideV w:val="nil"/>
        </w:tcBorders>
        <w:shd w:val="clear" w:color="auto" w:fill="FFFFFF" w:themeFill="background1"/>
      </w:tcPr>
    </w:tblStylePr>
    <w:tblStylePr w:type="lastRow">
      <w:rPr>
        <w:b/>
        <w:bCs/>
      </w:rPr>
      <w:tblPr/>
      <w:tcPr>
        <w:tcBorders>
          <w:top w:val="double" w:sz="2" w:space="0" w:color="C4CB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2-Accent4">
    <w:name w:val="Grid Table 2 Accent 4"/>
    <w:basedOn w:val="TableNormal"/>
    <w:uiPriority w:val="47"/>
    <w:rsid w:val="002A480E"/>
    <w:pPr>
      <w:spacing w:after="0" w:line="240" w:lineRule="auto"/>
    </w:pPr>
    <w:tblPr>
      <w:tblStyleRowBandSize w:val="1"/>
      <w:tblStyleColBandSize w:val="1"/>
      <w:tblBorders>
        <w:top w:val="single" w:sz="2" w:space="0" w:color="FF1FA0" w:themeColor="accent4" w:themeTint="99"/>
        <w:bottom w:val="single" w:sz="2" w:space="0" w:color="FF1FA0" w:themeColor="accent4" w:themeTint="99"/>
        <w:insideH w:val="single" w:sz="2" w:space="0" w:color="FF1FA0" w:themeColor="accent4" w:themeTint="99"/>
        <w:insideV w:val="single" w:sz="2" w:space="0" w:color="FF1FA0" w:themeColor="accent4" w:themeTint="99"/>
      </w:tblBorders>
    </w:tblPr>
    <w:tblStylePr w:type="firstRow">
      <w:rPr>
        <w:b/>
        <w:bCs/>
      </w:rPr>
      <w:tblPr/>
      <w:tcPr>
        <w:tcBorders>
          <w:top w:val="nil"/>
          <w:bottom w:val="single" w:sz="12" w:space="0" w:color="FF1FA0" w:themeColor="accent4" w:themeTint="99"/>
          <w:insideH w:val="nil"/>
          <w:insideV w:val="nil"/>
        </w:tcBorders>
        <w:shd w:val="clear" w:color="auto" w:fill="FFFFFF" w:themeFill="background1"/>
      </w:tcPr>
    </w:tblStylePr>
    <w:tblStylePr w:type="lastRow">
      <w:rPr>
        <w:b/>
        <w:bCs/>
      </w:rPr>
      <w:tblPr/>
      <w:tcPr>
        <w:tcBorders>
          <w:top w:val="double" w:sz="2" w:space="0" w:color="FF1FA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2-Accent5">
    <w:name w:val="Grid Table 2 Accent 5"/>
    <w:basedOn w:val="TableNormal"/>
    <w:uiPriority w:val="47"/>
    <w:rsid w:val="002A480E"/>
    <w:pPr>
      <w:spacing w:after="0" w:line="240" w:lineRule="auto"/>
    </w:pPr>
    <w:tblPr>
      <w:tblStyleRowBandSize w:val="1"/>
      <w:tblStyleColBandSize w:val="1"/>
      <w:tblBorders>
        <w:top w:val="single" w:sz="2" w:space="0" w:color="976BE7" w:themeColor="accent5" w:themeTint="99"/>
        <w:bottom w:val="single" w:sz="2" w:space="0" w:color="976BE7" w:themeColor="accent5" w:themeTint="99"/>
        <w:insideH w:val="single" w:sz="2" w:space="0" w:color="976BE7" w:themeColor="accent5" w:themeTint="99"/>
        <w:insideV w:val="single" w:sz="2" w:space="0" w:color="976BE7" w:themeColor="accent5" w:themeTint="99"/>
      </w:tblBorders>
    </w:tblPr>
    <w:tblStylePr w:type="firstRow">
      <w:rPr>
        <w:b/>
        <w:bCs/>
      </w:rPr>
      <w:tblPr/>
      <w:tcPr>
        <w:tcBorders>
          <w:top w:val="nil"/>
          <w:bottom w:val="single" w:sz="12" w:space="0" w:color="976BE7" w:themeColor="accent5" w:themeTint="99"/>
          <w:insideH w:val="nil"/>
          <w:insideV w:val="nil"/>
        </w:tcBorders>
        <w:shd w:val="clear" w:color="auto" w:fill="FFFFFF" w:themeFill="background1"/>
      </w:tcPr>
    </w:tblStylePr>
    <w:tblStylePr w:type="lastRow">
      <w:rPr>
        <w:b/>
        <w:bCs/>
      </w:rPr>
      <w:tblPr/>
      <w:tcPr>
        <w:tcBorders>
          <w:top w:val="double" w:sz="2" w:space="0" w:color="976BE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2-Accent6">
    <w:name w:val="Grid Table 2 Accent 6"/>
    <w:basedOn w:val="TableNormal"/>
    <w:uiPriority w:val="47"/>
    <w:rsid w:val="002A480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3-Accent2">
    <w:name w:val="Grid Table 3 Accent 2"/>
    <w:basedOn w:val="TableNormal"/>
    <w:uiPriority w:val="48"/>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3-Accent3">
    <w:name w:val="Grid Table 3 Accent 3"/>
    <w:basedOn w:val="TableNormal"/>
    <w:uiPriority w:val="48"/>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3-Accent4">
    <w:name w:val="Grid Table 3 Accent 4"/>
    <w:basedOn w:val="TableNormal"/>
    <w:uiPriority w:val="48"/>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3-Accent5">
    <w:name w:val="Grid Table 3 Accent 5"/>
    <w:basedOn w:val="TableNormal"/>
    <w:uiPriority w:val="48"/>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3-Accent6">
    <w:name w:val="Grid Table 3 Accent 6"/>
    <w:basedOn w:val="TableNormal"/>
    <w:uiPriority w:val="48"/>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insideV w:val="nil"/>
        </w:tcBorders>
        <w:shd w:val="clear" w:color="auto" w:fill="0061D4" w:themeFill="accent1"/>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4-Accent2">
    <w:name w:val="Grid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insideV w:val="nil"/>
        </w:tcBorders>
        <w:shd w:val="clear" w:color="auto" w:fill="3AA9E3" w:themeFill="accent2"/>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insideV w:val="nil"/>
        </w:tcBorders>
        <w:shd w:val="clear" w:color="auto" w:fill="9EAAB6" w:themeFill="accent3"/>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4-Accent4">
    <w:name w:val="Grid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insideV w:val="nil"/>
        </w:tcBorders>
        <w:shd w:val="clear" w:color="auto" w:fill="8A0050" w:themeFill="accent4"/>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4-Accent5">
    <w:name w:val="Grid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insideV w:val="nil"/>
        </w:tcBorders>
        <w:shd w:val="clear" w:color="auto" w:fill="591FC3" w:themeFill="accent5"/>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4-Accent6">
    <w:name w:val="Grid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1D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1D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1D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GridTable5Dark-Accent2">
    <w:name w:val="Grid Table 5 Dark Accent 2"/>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AA9E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AA9E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AA9E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GridTable5Dark-Accent4">
    <w:name w:val="Grid Table 5 Dark Accent 4"/>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GridTable5Dark-Accent5">
    <w:name w:val="Grid Table 5 Dark Accent 5"/>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CDF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1FC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1FC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1FC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GridTable5Dark-Accent6">
    <w:name w:val="Grid Table 5 Dark Accent 6"/>
    <w:basedOn w:val="TableNormal"/>
    <w:uiPriority w:val="50"/>
    <w:rsid w:val="002A48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bottom w:val="single" w:sz="12" w:space="0" w:color="4C9DFF" w:themeColor="accent1" w:themeTint="99"/>
        </w:tcBorders>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6Colorful-Accent2">
    <w:name w:val="Grid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bottom w:val="single" w:sz="12" w:space="0" w:color="88CBEE" w:themeColor="accent2" w:themeTint="99"/>
        </w:tcBorders>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bottom w:val="single" w:sz="12" w:space="0" w:color="C4CBD3" w:themeColor="accent3" w:themeTint="99"/>
        </w:tcBorders>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6Colorful-Accent4">
    <w:name w:val="Grid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bottom w:val="single" w:sz="12" w:space="0" w:color="FF1FA0" w:themeColor="accent4" w:themeTint="99"/>
        </w:tcBorders>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6Colorful-Accent5">
    <w:name w:val="Grid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bottom w:val="single" w:sz="12" w:space="0" w:color="976BE7" w:themeColor="accent5" w:themeTint="99"/>
        </w:tcBorders>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6Colorful-Accent6">
    <w:name w:val="Grid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A480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480E"/>
    <w:pPr>
      <w:spacing w:after="0" w:line="240" w:lineRule="auto"/>
    </w:pPr>
    <w:rPr>
      <w:color w:val="00489E" w:themeColor="accent1" w:themeShade="BF"/>
    </w:r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insideV w:val="single" w:sz="4" w:space="0" w:color="4C9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sz="4" w:space="0" w:color="4C9DFF" w:themeColor="accent1" w:themeTint="99"/>
        </w:tcBorders>
      </w:tcPr>
    </w:tblStylePr>
    <w:tblStylePr w:type="nwCell">
      <w:tblPr/>
      <w:tcPr>
        <w:tcBorders>
          <w:bottom w:val="single" w:sz="4" w:space="0" w:color="4C9DFF" w:themeColor="accent1" w:themeTint="99"/>
        </w:tcBorders>
      </w:tcPr>
    </w:tblStylePr>
    <w:tblStylePr w:type="seCell">
      <w:tblPr/>
      <w:tcPr>
        <w:tcBorders>
          <w:top w:val="single" w:sz="4" w:space="0" w:color="4C9DFF" w:themeColor="accent1" w:themeTint="99"/>
        </w:tcBorders>
      </w:tcPr>
    </w:tblStylePr>
    <w:tblStylePr w:type="swCell">
      <w:tblPr/>
      <w:tcPr>
        <w:tcBorders>
          <w:top w:val="single" w:sz="4" w:space="0" w:color="4C9DFF" w:themeColor="accent1" w:themeTint="99"/>
        </w:tcBorders>
      </w:tcPr>
    </w:tblStylePr>
  </w:style>
  <w:style w:type="table" w:styleId="GridTable7Colorful-Accent2">
    <w:name w:val="Grid Table 7 Colorful Accent 2"/>
    <w:basedOn w:val="TableNormal"/>
    <w:uiPriority w:val="52"/>
    <w:rsid w:val="002A480E"/>
    <w:pPr>
      <w:spacing w:after="0" w:line="240" w:lineRule="auto"/>
    </w:pPr>
    <w:rPr>
      <w:color w:val="1A83BA" w:themeColor="accent2" w:themeShade="BF"/>
    </w:r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insideV w:val="single" w:sz="4" w:space="0" w:color="88CBE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sz="4" w:space="0" w:color="88CBEE" w:themeColor="accent2" w:themeTint="99"/>
        </w:tcBorders>
      </w:tcPr>
    </w:tblStylePr>
    <w:tblStylePr w:type="nwCell">
      <w:tblPr/>
      <w:tcPr>
        <w:tcBorders>
          <w:bottom w:val="single" w:sz="4" w:space="0" w:color="88CBEE" w:themeColor="accent2" w:themeTint="99"/>
        </w:tcBorders>
      </w:tcPr>
    </w:tblStylePr>
    <w:tblStylePr w:type="seCell">
      <w:tblPr/>
      <w:tcPr>
        <w:tcBorders>
          <w:top w:val="single" w:sz="4" w:space="0" w:color="88CBEE" w:themeColor="accent2" w:themeTint="99"/>
        </w:tcBorders>
      </w:tcPr>
    </w:tblStylePr>
    <w:tblStylePr w:type="swCell">
      <w:tblPr/>
      <w:tcPr>
        <w:tcBorders>
          <w:top w:val="single" w:sz="4" w:space="0" w:color="88CBEE" w:themeColor="accent2" w:themeTint="99"/>
        </w:tcBorders>
      </w:tcPr>
    </w:tblStylePr>
  </w:style>
  <w:style w:type="table" w:styleId="GridTable7Colorful-Accent3">
    <w:name w:val="Grid Table 7 Colorful Accent 3"/>
    <w:basedOn w:val="TableNormal"/>
    <w:uiPriority w:val="52"/>
    <w:rsid w:val="002A480E"/>
    <w:pPr>
      <w:spacing w:after="0" w:line="240" w:lineRule="auto"/>
    </w:pPr>
    <w:rPr>
      <w:color w:val="6D7F91" w:themeColor="accent3" w:themeShade="BF"/>
    </w:r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insideV w:val="single" w:sz="4" w:space="0" w:color="C4CB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sz="4" w:space="0" w:color="C4CBD3" w:themeColor="accent3" w:themeTint="99"/>
        </w:tcBorders>
      </w:tcPr>
    </w:tblStylePr>
    <w:tblStylePr w:type="nwCell">
      <w:tblPr/>
      <w:tcPr>
        <w:tcBorders>
          <w:bottom w:val="single" w:sz="4" w:space="0" w:color="C4CBD3" w:themeColor="accent3" w:themeTint="99"/>
        </w:tcBorders>
      </w:tcPr>
    </w:tblStylePr>
    <w:tblStylePr w:type="seCell">
      <w:tblPr/>
      <w:tcPr>
        <w:tcBorders>
          <w:top w:val="single" w:sz="4" w:space="0" w:color="C4CBD3" w:themeColor="accent3" w:themeTint="99"/>
        </w:tcBorders>
      </w:tcPr>
    </w:tblStylePr>
    <w:tblStylePr w:type="swCell">
      <w:tblPr/>
      <w:tcPr>
        <w:tcBorders>
          <w:top w:val="single" w:sz="4" w:space="0" w:color="C4CBD3" w:themeColor="accent3" w:themeTint="99"/>
        </w:tcBorders>
      </w:tcPr>
    </w:tblStylePr>
  </w:style>
  <w:style w:type="table" w:styleId="GridTable7Colorful-Accent4">
    <w:name w:val="Grid Table 7 Colorful Accent 4"/>
    <w:basedOn w:val="TableNormal"/>
    <w:uiPriority w:val="52"/>
    <w:rsid w:val="002A480E"/>
    <w:pPr>
      <w:spacing w:after="0" w:line="240" w:lineRule="auto"/>
    </w:pPr>
    <w:rPr>
      <w:color w:val="67003B" w:themeColor="accent4" w:themeShade="BF"/>
    </w:r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insideV w:val="single" w:sz="4" w:space="0" w:color="FF1FA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sz="4" w:space="0" w:color="FF1FA0" w:themeColor="accent4" w:themeTint="99"/>
        </w:tcBorders>
      </w:tcPr>
    </w:tblStylePr>
    <w:tblStylePr w:type="nwCell">
      <w:tblPr/>
      <w:tcPr>
        <w:tcBorders>
          <w:bottom w:val="single" w:sz="4" w:space="0" w:color="FF1FA0" w:themeColor="accent4" w:themeTint="99"/>
        </w:tcBorders>
      </w:tcPr>
    </w:tblStylePr>
    <w:tblStylePr w:type="seCell">
      <w:tblPr/>
      <w:tcPr>
        <w:tcBorders>
          <w:top w:val="single" w:sz="4" w:space="0" w:color="FF1FA0" w:themeColor="accent4" w:themeTint="99"/>
        </w:tcBorders>
      </w:tcPr>
    </w:tblStylePr>
    <w:tblStylePr w:type="swCell">
      <w:tblPr/>
      <w:tcPr>
        <w:tcBorders>
          <w:top w:val="single" w:sz="4" w:space="0" w:color="FF1FA0" w:themeColor="accent4" w:themeTint="99"/>
        </w:tcBorders>
      </w:tcPr>
    </w:tblStylePr>
  </w:style>
  <w:style w:type="table" w:styleId="GridTable7Colorful-Accent5">
    <w:name w:val="Grid Table 7 Colorful Accent 5"/>
    <w:basedOn w:val="TableNormal"/>
    <w:uiPriority w:val="52"/>
    <w:rsid w:val="002A480E"/>
    <w:pPr>
      <w:spacing w:after="0" w:line="240" w:lineRule="auto"/>
    </w:pPr>
    <w:rPr>
      <w:color w:val="421791" w:themeColor="accent5" w:themeShade="BF"/>
    </w:r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insideV w:val="single" w:sz="4" w:space="0" w:color="976BE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sz="4" w:space="0" w:color="976BE7" w:themeColor="accent5" w:themeTint="99"/>
        </w:tcBorders>
      </w:tcPr>
    </w:tblStylePr>
    <w:tblStylePr w:type="nwCell">
      <w:tblPr/>
      <w:tcPr>
        <w:tcBorders>
          <w:bottom w:val="single" w:sz="4" w:space="0" w:color="976BE7" w:themeColor="accent5" w:themeTint="99"/>
        </w:tcBorders>
      </w:tcPr>
    </w:tblStylePr>
    <w:tblStylePr w:type="seCell">
      <w:tblPr/>
      <w:tcPr>
        <w:tcBorders>
          <w:top w:val="single" w:sz="4" w:space="0" w:color="976BE7" w:themeColor="accent5" w:themeTint="99"/>
        </w:tcBorders>
      </w:tcPr>
    </w:tblStylePr>
    <w:tblStylePr w:type="swCell">
      <w:tblPr/>
      <w:tcPr>
        <w:tcBorders>
          <w:top w:val="single" w:sz="4" w:space="0" w:color="976BE7" w:themeColor="accent5" w:themeTint="99"/>
        </w:tcBorders>
      </w:tcPr>
    </w:tblStylePr>
  </w:style>
  <w:style w:type="table" w:styleId="GridTable7Colorful-Accent6">
    <w:name w:val="Grid Table 7 Colorful Accent 6"/>
    <w:basedOn w:val="TableNormal"/>
    <w:uiPriority w:val="52"/>
    <w:rsid w:val="002A480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2A480E"/>
  </w:style>
  <w:style w:type="paragraph" w:styleId="HTMLAddress">
    <w:name w:val="HTML Address"/>
    <w:basedOn w:val="Normal"/>
    <w:link w:val="HTMLAddressChar"/>
    <w:uiPriority w:val="99"/>
    <w:semiHidden/>
    <w:unhideWhenUsed/>
    <w:rsid w:val="002A480E"/>
    <w:pPr>
      <w:spacing w:before="0" w:after="0" w:line="240" w:lineRule="auto"/>
    </w:pPr>
    <w:rPr>
      <w:i/>
      <w:iCs/>
    </w:rPr>
  </w:style>
  <w:style w:type="character" w:customStyle="1" w:styleId="HTMLAddressChar">
    <w:name w:val="HTML Address Char"/>
    <w:basedOn w:val="DefaultParagraphFont"/>
    <w:link w:val="HTMLAddress"/>
    <w:uiPriority w:val="99"/>
    <w:semiHidden/>
    <w:rsid w:val="002A480E"/>
    <w:rPr>
      <w:b/>
      <w:bCs/>
      <w:i/>
      <w:iCs/>
    </w:rPr>
  </w:style>
  <w:style w:type="character" w:styleId="HTMLCite">
    <w:name w:val="HTML Cite"/>
    <w:basedOn w:val="DefaultParagraphFont"/>
    <w:uiPriority w:val="99"/>
    <w:semiHidden/>
    <w:unhideWhenUsed/>
    <w:rsid w:val="002A480E"/>
    <w:rPr>
      <w:i/>
      <w:iCs/>
    </w:rPr>
  </w:style>
  <w:style w:type="character" w:styleId="HTMLCode">
    <w:name w:val="HTML Code"/>
    <w:basedOn w:val="DefaultParagraphFont"/>
    <w:uiPriority w:val="99"/>
    <w:semiHidden/>
    <w:unhideWhenUsed/>
    <w:rsid w:val="002A480E"/>
    <w:rPr>
      <w:rFonts w:ascii="Consolas" w:hAnsi="Consolas"/>
      <w:sz w:val="22"/>
      <w:szCs w:val="20"/>
    </w:rPr>
  </w:style>
  <w:style w:type="character" w:styleId="HTMLDefinition">
    <w:name w:val="HTML Definition"/>
    <w:basedOn w:val="DefaultParagraphFont"/>
    <w:uiPriority w:val="99"/>
    <w:semiHidden/>
    <w:unhideWhenUsed/>
    <w:rsid w:val="002A480E"/>
    <w:rPr>
      <w:i/>
      <w:iCs/>
    </w:rPr>
  </w:style>
  <w:style w:type="character" w:styleId="HTMLKeyboard">
    <w:name w:val="HTML Keyboard"/>
    <w:basedOn w:val="DefaultParagraphFont"/>
    <w:uiPriority w:val="99"/>
    <w:semiHidden/>
    <w:unhideWhenUsed/>
    <w:rsid w:val="002A480E"/>
    <w:rPr>
      <w:rFonts w:ascii="Consolas" w:hAnsi="Consolas"/>
      <w:sz w:val="22"/>
      <w:szCs w:val="20"/>
    </w:rPr>
  </w:style>
  <w:style w:type="paragraph" w:styleId="HTMLPreformatted">
    <w:name w:val="HTML Preformatted"/>
    <w:basedOn w:val="Normal"/>
    <w:link w:val="HTMLPreformattedChar"/>
    <w:uiPriority w:val="99"/>
    <w:semiHidden/>
    <w:unhideWhenUsed/>
    <w:rsid w:val="002A480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A480E"/>
    <w:rPr>
      <w:rFonts w:ascii="Consolas" w:hAnsi="Consolas"/>
      <w:b/>
      <w:bCs/>
      <w:szCs w:val="20"/>
    </w:rPr>
  </w:style>
  <w:style w:type="character" w:styleId="HTMLSample">
    <w:name w:val="HTML Sample"/>
    <w:basedOn w:val="DefaultParagraphFont"/>
    <w:uiPriority w:val="99"/>
    <w:semiHidden/>
    <w:unhideWhenUsed/>
    <w:rsid w:val="002A480E"/>
    <w:rPr>
      <w:rFonts w:ascii="Consolas" w:hAnsi="Consolas"/>
      <w:sz w:val="24"/>
      <w:szCs w:val="24"/>
    </w:rPr>
  </w:style>
  <w:style w:type="character" w:styleId="HTMLTypewriter">
    <w:name w:val="HTML Typewriter"/>
    <w:basedOn w:val="DefaultParagraphFont"/>
    <w:uiPriority w:val="99"/>
    <w:semiHidden/>
    <w:unhideWhenUsed/>
    <w:rsid w:val="002A480E"/>
    <w:rPr>
      <w:rFonts w:ascii="Consolas" w:hAnsi="Consolas"/>
      <w:sz w:val="22"/>
      <w:szCs w:val="20"/>
    </w:rPr>
  </w:style>
  <w:style w:type="character" w:styleId="HTMLVariable">
    <w:name w:val="HTML Variable"/>
    <w:basedOn w:val="DefaultParagraphFont"/>
    <w:uiPriority w:val="99"/>
    <w:semiHidden/>
    <w:unhideWhenUsed/>
    <w:rsid w:val="002A480E"/>
    <w:rPr>
      <w:i/>
      <w:iCs/>
    </w:rPr>
  </w:style>
  <w:style w:type="character" w:styleId="Hyperlink">
    <w:name w:val="Hyperlink"/>
    <w:basedOn w:val="DefaultParagraphFont"/>
    <w:uiPriority w:val="99"/>
    <w:semiHidden/>
    <w:unhideWhenUsed/>
    <w:rsid w:val="00E532B2"/>
    <w:rPr>
      <w:color w:val="1A83BA" w:themeColor="accent2" w:themeShade="BF"/>
      <w:u w:val="single"/>
    </w:rPr>
  </w:style>
  <w:style w:type="paragraph" w:styleId="Index1">
    <w:name w:val="index 1"/>
    <w:basedOn w:val="Normal"/>
    <w:next w:val="Normal"/>
    <w:autoRedefine/>
    <w:uiPriority w:val="99"/>
    <w:semiHidden/>
    <w:unhideWhenUsed/>
    <w:rsid w:val="002A480E"/>
    <w:pPr>
      <w:spacing w:before="0" w:after="0" w:line="240" w:lineRule="auto"/>
      <w:ind w:left="220" w:hanging="220"/>
    </w:pPr>
  </w:style>
  <w:style w:type="paragraph" w:styleId="Index2">
    <w:name w:val="index 2"/>
    <w:basedOn w:val="Normal"/>
    <w:next w:val="Normal"/>
    <w:autoRedefine/>
    <w:uiPriority w:val="99"/>
    <w:semiHidden/>
    <w:unhideWhenUsed/>
    <w:rsid w:val="002A480E"/>
    <w:pPr>
      <w:spacing w:before="0" w:after="0" w:line="240" w:lineRule="auto"/>
      <w:ind w:left="440" w:hanging="220"/>
    </w:pPr>
  </w:style>
  <w:style w:type="paragraph" w:styleId="Index3">
    <w:name w:val="index 3"/>
    <w:basedOn w:val="Normal"/>
    <w:next w:val="Normal"/>
    <w:autoRedefine/>
    <w:uiPriority w:val="99"/>
    <w:semiHidden/>
    <w:unhideWhenUsed/>
    <w:rsid w:val="002A480E"/>
    <w:pPr>
      <w:spacing w:before="0" w:after="0" w:line="240" w:lineRule="auto"/>
      <w:ind w:left="660" w:hanging="220"/>
    </w:pPr>
  </w:style>
  <w:style w:type="paragraph" w:styleId="Index4">
    <w:name w:val="index 4"/>
    <w:basedOn w:val="Normal"/>
    <w:next w:val="Normal"/>
    <w:autoRedefine/>
    <w:uiPriority w:val="99"/>
    <w:semiHidden/>
    <w:unhideWhenUsed/>
    <w:rsid w:val="002A480E"/>
    <w:pPr>
      <w:spacing w:before="0" w:after="0" w:line="240" w:lineRule="auto"/>
      <w:ind w:left="880" w:hanging="220"/>
    </w:pPr>
  </w:style>
  <w:style w:type="paragraph" w:styleId="Index5">
    <w:name w:val="index 5"/>
    <w:basedOn w:val="Normal"/>
    <w:next w:val="Normal"/>
    <w:autoRedefine/>
    <w:uiPriority w:val="99"/>
    <w:semiHidden/>
    <w:unhideWhenUsed/>
    <w:rsid w:val="002A480E"/>
    <w:pPr>
      <w:spacing w:before="0" w:after="0" w:line="240" w:lineRule="auto"/>
      <w:ind w:left="1100" w:hanging="220"/>
    </w:pPr>
  </w:style>
  <w:style w:type="paragraph" w:styleId="Index6">
    <w:name w:val="index 6"/>
    <w:basedOn w:val="Normal"/>
    <w:next w:val="Normal"/>
    <w:autoRedefine/>
    <w:uiPriority w:val="99"/>
    <w:semiHidden/>
    <w:unhideWhenUsed/>
    <w:rsid w:val="002A480E"/>
    <w:pPr>
      <w:spacing w:before="0" w:after="0" w:line="240" w:lineRule="auto"/>
      <w:ind w:left="1320" w:hanging="220"/>
    </w:pPr>
  </w:style>
  <w:style w:type="paragraph" w:styleId="Index7">
    <w:name w:val="index 7"/>
    <w:basedOn w:val="Normal"/>
    <w:next w:val="Normal"/>
    <w:autoRedefine/>
    <w:uiPriority w:val="99"/>
    <w:semiHidden/>
    <w:unhideWhenUsed/>
    <w:rsid w:val="002A480E"/>
    <w:pPr>
      <w:spacing w:before="0" w:after="0" w:line="240" w:lineRule="auto"/>
      <w:ind w:left="1540" w:hanging="220"/>
    </w:pPr>
  </w:style>
  <w:style w:type="paragraph" w:styleId="Index8">
    <w:name w:val="index 8"/>
    <w:basedOn w:val="Normal"/>
    <w:next w:val="Normal"/>
    <w:autoRedefine/>
    <w:uiPriority w:val="99"/>
    <w:semiHidden/>
    <w:unhideWhenUsed/>
    <w:rsid w:val="002A480E"/>
    <w:pPr>
      <w:spacing w:before="0" w:after="0" w:line="240" w:lineRule="auto"/>
      <w:ind w:left="1760" w:hanging="220"/>
    </w:pPr>
  </w:style>
  <w:style w:type="paragraph" w:styleId="Index9">
    <w:name w:val="index 9"/>
    <w:basedOn w:val="Normal"/>
    <w:next w:val="Normal"/>
    <w:autoRedefine/>
    <w:uiPriority w:val="99"/>
    <w:semiHidden/>
    <w:unhideWhenUsed/>
    <w:rsid w:val="002A480E"/>
    <w:pPr>
      <w:spacing w:before="0" w:after="0" w:line="240" w:lineRule="auto"/>
      <w:ind w:left="1980" w:hanging="220"/>
    </w:pPr>
  </w:style>
  <w:style w:type="paragraph" w:styleId="IndexHeading">
    <w:name w:val="index heading"/>
    <w:basedOn w:val="Normal"/>
    <w:next w:val="Index1"/>
    <w:uiPriority w:val="99"/>
    <w:semiHidden/>
    <w:unhideWhenUsed/>
    <w:rsid w:val="002A480E"/>
  </w:style>
  <w:style w:type="character" w:styleId="IntenseEmphasis">
    <w:name w:val="Intense Emphasis"/>
    <w:basedOn w:val="DefaultParagraphFont"/>
    <w:uiPriority w:val="21"/>
    <w:semiHidden/>
    <w:unhideWhenUsed/>
    <w:qFormat/>
    <w:rsid w:val="002A480E"/>
    <w:rPr>
      <w:i/>
      <w:iCs/>
      <w:color w:val="0061D4" w:themeColor="accent1"/>
    </w:rPr>
  </w:style>
  <w:style w:type="paragraph" w:styleId="IntenseQuote">
    <w:name w:val="Intense Quote"/>
    <w:basedOn w:val="Normal"/>
    <w:next w:val="Normal"/>
    <w:link w:val="IntenseQuoteChar"/>
    <w:uiPriority w:val="30"/>
    <w:semiHidden/>
    <w:unhideWhenUsed/>
    <w:qFormat/>
    <w:rsid w:val="002A480E"/>
    <w:pPr>
      <w:pBdr>
        <w:top w:val="single" w:sz="4" w:space="10" w:color="0061D4" w:themeColor="accent1"/>
        <w:bottom w:val="single" w:sz="4" w:space="10" w:color="0061D4" w:themeColor="accent1"/>
      </w:pBdr>
      <w:spacing w:before="360" w:after="360"/>
      <w:ind w:left="864" w:right="864"/>
      <w:jc w:val="center"/>
    </w:pPr>
    <w:rPr>
      <w:i/>
      <w:iCs/>
      <w:color w:val="0061D4" w:themeColor="accent1"/>
    </w:rPr>
  </w:style>
  <w:style w:type="character" w:customStyle="1" w:styleId="IntenseQuoteChar">
    <w:name w:val="Intense Quote Char"/>
    <w:basedOn w:val="DefaultParagraphFont"/>
    <w:link w:val="IntenseQuote"/>
    <w:uiPriority w:val="30"/>
    <w:semiHidden/>
    <w:rsid w:val="002A480E"/>
    <w:rPr>
      <w:b/>
      <w:bCs/>
      <w:i/>
      <w:iCs/>
      <w:color w:val="0061D4" w:themeColor="accent1"/>
    </w:rPr>
  </w:style>
  <w:style w:type="character" w:styleId="IntenseReference">
    <w:name w:val="Intense Reference"/>
    <w:basedOn w:val="DefaultParagraphFont"/>
    <w:uiPriority w:val="32"/>
    <w:semiHidden/>
    <w:unhideWhenUsed/>
    <w:qFormat/>
    <w:rsid w:val="002A480E"/>
    <w:rPr>
      <w:b/>
      <w:bCs/>
      <w:smallCaps/>
      <w:color w:val="0061D4" w:themeColor="accent1"/>
      <w:spacing w:val="5"/>
    </w:rPr>
  </w:style>
  <w:style w:type="table" w:styleId="LightGrid">
    <w:name w:val="Light Grid"/>
    <w:basedOn w:val="TableNormal"/>
    <w:uiPriority w:val="62"/>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18" w:space="0" w:color="0061D4" w:themeColor="accent1"/>
          <w:right w:val="single" w:sz="8" w:space="0" w:color="0061D4" w:themeColor="accent1"/>
          <w:insideH w:val="nil"/>
          <w:insideV w:val="single" w:sz="8" w:space="0" w:color="0061D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insideH w:val="nil"/>
          <w:insideV w:val="single" w:sz="8" w:space="0" w:color="0061D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shd w:val="clear" w:color="auto" w:fill="B5D6FF" w:themeFill="accent1" w:themeFillTint="3F"/>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shd w:val="clear" w:color="auto" w:fill="B5D6FF" w:themeFill="accent1" w:themeFillTint="3F"/>
      </w:tcPr>
    </w:tblStylePr>
    <w:tblStylePr w:type="band2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insideV w:val="single" w:sz="8" w:space="0" w:color="0061D4" w:themeColor="accent1"/>
        </w:tcBorders>
      </w:tcPr>
    </w:tblStylePr>
  </w:style>
  <w:style w:type="table" w:styleId="LightGrid-Accent2">
    <w:name w:val="Light Grid Accent 2"/>
    <w:basedOn w:val="TableNormal"/>
    <w:uiPriority w:val="62"/>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18" w:space="0" w:color="3AA9E3" w:themeColor="accent2"/>
          <w:right w:val="single" w:sz="8" w:space="0" w:color="3AA9E3" w:themeColor="accent2"/>
          <w:insideH w:val="nil"/>
          <w:insideV w:val="single" w:sz="8" w:space="0" w:color="3AA9E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insideH w:val="nil"/>
          <w:insideV w:val="single" w:sz="8" w:space="0" w:color="3AA9E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shd w:val="clear" w:color="auto" w:fill="CEE9F8" w:themeFill="accent2" w:themeFillTint="3F"/>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shd w:val="clear" w:color="auto" w:fill="CEE9F8" w:themeFill="accent2" w:themeFillTint="3F"/>
      </w:tcPr>
    </w:tblStylePr>
    <w:tblStylePr w:type="band2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insideV w:val="single" w:sz="8" w:space="0" w:color="3AA9E3" w:themeColor="accent2"/>
        </w:tcBorders>
      </w:tcPr>
    </w:tblStylePr>
  </w:style>
  <w:style w:type="table" w:styleId="LightGrid-Accent3">
    <w:name w:val="Light Grid Accent 3"/>
    <w:basedOn w:val="TableNormal"/>
    <w:uiPriority w:val="62"/>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18" w:space="0" w:color="9EAAB6" w:themeColor="accent3"/>
          <w:right w:val="single" w:sz="8" w:space="0" w:color="9EAAB6" w:themeColor="accent3"/>
          <w:insideH w:val="nil"/>
          <w:insideV w:val="single" w:sz="8" w:space="0" w:color="9EAA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insideH w:val="nil"/>
          <w:insideV w:val="single" w:sz="8" w:space="0" w:color="9EAA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shd w:val="clear" w:color="auto" w:fill="E7E9ED" w:themeFill="accent3" w:themeFillTint="3F"/>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shd w:val="clear" w:color="auto" w:fill="E7E9ED" w:themeFill="accent3" w:themeFillTint="3F"/>
      </w:tcPr>
    </w:tblStylePr>
    <w:tblStylePr w:type="band2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insideV w:val="single" w:sz="8" w:space="0" w:color="9EAAB6" w:themeColor="accent3"/>
        </w:tcBorders>
      </w:tcPr>
    </w:tblStylePr>
  </w:style>
  <w:style w:type="table" w:styleId="LightGrid-Accent4">
    <w:name w:val="Light Grid Accent 4"/>
    <w:basedOn w:val="TableNormal"/>
    <w:uiPriority w:val="62"/>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18" w:space="0" w:color="8A0050" w:themeColor="accent4"/>
          <w:right w:val="single" w:sz="8" w:space="0" w:color="8A0050" w:themeColor="accent4"/>
          <w:insideH w:val="nil"/>
          <w:insideV w:val="single" w:sz="8" w:space="0" w:color="8A0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insideH w:val="nil"/>
          <w:insideV w:val="single" w:sz="8" w:space="0" w:color="8A0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shd w:val="clear" w:color="auto" w:fill="FFA3D8" w:themeFill="accent4" w:themeFillTint="3F"/>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shd w:val="clear" w:color="auto" w:fill="FFA3D8" w:themeFill="accent4" w:themeFillTint="3F"/>
      </w:tcPr>
    </w:tblStylePr>
    <w:tblStylePr w:type="band2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insideV w:val="single" w:sz="8" w:space="0" w:color="8A0050" w:themeColor="accent4"/>
        </w:tcBorders>
      </w:tcPr>
    </w:tblStylePr>
  </w:style>
  <w:style w:type="table" w:styleId="LightGrid-Accent5">
    <w:name w:val="Light Grid Accent 5"/>
    <w:basedOn w:val="TableNormal"/>
    <w:uiPriority w:val="62"/>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18" w:space="0" w:color="591FC3" w:themeColor="accent5"/>
          <w:right w:val="single" w:sz="8" w:space="0" w:color="591FC3" w:themeColor="accent5"/>
          <w:insideH w:val="nil"/>
          <w:insideV w:val="single" w:sz="8" w:space="0" w:color="591FC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insideH w:val="nil"/>
          <w:insideV w:val="single" w:sz="8" w:space="0" w:color="591FC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shd w:val="clear" w:color="auto" w:fill="D4C2F5" w:themeFill="accent5" w:themeFillTint="3F"/>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shd w:val="clear" w:color="auto" w:fill="D4C2F5" w:themeFill="accent5" w:themeFillTint="3F"/>
      </w:tcPr>
    </w:tblStylePr>
    <w:tblStylePr w:type="band2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insideV w:val="single" w:sz="8" w:space="0" w:color="591FC3" w:themeColor="accent5"/>
        </w:tcBorders>
      </w:tcPr>
    </w:tblStylePr>
  </w:style>
  <w:style w:type="table" w:styleId="LightGrid-Accent6">
    <w:name w:val="Light Grid Accent 6"/>
    <w:basedOn w:val="TableNormal"/>
    <w:uiPriority w:val="62"/>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2A480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480E"/>
    <w:pPr>
      <w:spacing w:before="0" w:after="0" w:line="240" w:lineRule="auto"/>
    </w:p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sz="6" w:space="0" w:color="0061D4" w:themeColor="accent1"/>
          <w:left w:val="single" w:sz="8" w:space="0" w:color="0061D4" w:themeColor="accent1"/>
          <w:bottom w:val="single" w:sz="8" w:space="0" w:color="0061D4" w:themeColor="accent1"/>
          <w:right w:val="single" w:sz="8" w:space="0" w:color="0061D4" w:themeColor="accent1"/>
        </w:tcBorders>
      </w:tcPr>
    </w:tblStylePr>
    <w:tblStylePr w:type="firstCol">
      <w:rPr>
        <w:b/>
        <w:bCs/>
      </w:rPr>
    </w:tblStylePr>
    <w:tblStylePr w:type="lastCol">
      <w:rPr>
        <w:b/>
        <w:bCs/>
      </w:rPr>
    </w:tblStylePr>
    <w:tblStylePr w:type="band1Vert">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tblStylePr w:type="band1Horz">
      <w:tblPr/>
      <w:tcPr>
        <w:tcBorders>
          <w:top w:val="single" w:sz="8" w:space="0" w:color="0061D4" w:themeColor="accent1"/>
          <w:left w:val="single" w:sz="8" w:space="0" w:color="0061D4" w:themeColor="accent1"/>
          <w:bottom w:val="single" w:sz="8" w:space="0" w:color="0061D4" w:themeColor="accent1"/>
          <w:right w:val="single" w:sz="8" w:space="0" w:color="0061D4" w:themeColor="accent1"/>
        </w:tcBorders>
      </w:tcPr>
    </w:tblStylePr>
  </w:style>
  <w:style w:type="table" w:styleId="LightList-Accent2">
    <w:name w:val="Light List Accent 2"/>
    <w:basedOn w:val="TableNormal"/>
    <w:uiPriority w:val="61"/>
    <w:semiHidden/>
    <w:unhideWhenUsed/>
    <w:rsid w:val="002A480E"/>
    <w:pPr>
      <w:spacing w:before="0" w:after="0" w:line="240" w:lineRule="auto"/>
    </w:p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sz="6" w:space="0" w:color="3AA9E3" w:themeColor="accent2"/>
          <w:left w:val="single" w:sz="8" w:space="0" w:color="3AA9E3" w:themeColor="accent2"/>
          <w:bottom w:val="single" w:sz="8" w:space="0" w:color="3AA9E3" w:themeColor="accent2"/>
          <w:right w:val="single" w:sz="8" w:space="0" w:color="3AA9E3" w:themeColor="accent2"/>
        </w:tcBorders>
      </w:tcPr>
    </w:tblStylePr>
    <w:tblStylePr w:type="firstCol">
      <w:rPr>
        <w:b/>
        <w:bCs/>
      </w:rPr>
    </w:tblStylePr>
    <w:tblStylePr w:type="lastCol">
      <w:rPr>
        <w:b/>
        <w:bCs/>
      </w:rPr>
    </w:tblStylePr>
    <w:tblStylePr w:type="band1Vert">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tblStylePr w:type="band1Horz">
      <w:tblPr/>
      <w:tcPr>
        <w:tcBorders>
          <w:top w:val="single" w:sz="8" w:space="0" w:color="3AA9E3" w:themeColor="accent2"/>
          <w:left w:val="single" w:sz="8" w:space="0" w:color="3AA9E3" w:themeColor="accent2"/>
          <w:bottom w:val="single" w:sz="8" w:space="0" w:color="3AA9E3" w:themeColor="accent2"/>
          <w:right w:val="single" w:sz="8" w:space="0" w:color="3AA9E3" w:themeColor="accent2"/>
        </w:tcBorders>
      </w:tcPr>
    </w:tblStylePr>
  </w:style>
  <w:style w:type="table" w:styleId="LightList-Accent3">
    <w:name w:val="Light List Accent 3"/>
    <w:basedOn w:val="TableNormal"/>
    <w:uiPriority w:val="61"/>
    <w:semiHidden/>
    <w:unhideWhenUsed/>
    <w:rsid w:val="002A480E"/>
    <w:pPr>
      <w:spacing w:before="0" w:after="0" w:line="240" w:lineRule="auto"/>
    </w:p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sz="6" w:space="0" w:color="9EAAB6" w:themeColor="accent3"/>
          <w:left w:val="single" w:sz="8" w:space="0" w:color="9EAAB6" w:themeColor="accent3"/>
          <w:bottom w:val="single" w:sz="8" w:space="0" w:color="9EAAB6" w:themeColor="accent3"/>
          <w:right w:val="single" w:sz="8" w:space="0" w:color="9EAAB6" w:themeColor="accent3"/>
        </w:tcBorders>
      </w:tcPr>
    </w:tblStylePr>
    <w:tblStylePr w:type="firstCol">
      <w:rPr>
        <w:b/>
        <w:bCs/>
      </w:rPr>
    </w:tblStylePr>
    <w:tblStylePr w:type="lastCol">
      <w:rPr>
        <w:b/>
        <w:bCs/>
      </w:rPr>
    </w:tblStylePr>
    <w:tblStylePr w:type="band1Vert">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tblStylePr w:type="band1Horz">
      <w:tblPr/>
      <w:tcPr>
        <w:tcBorders>
          <w:top w:val="single" w:sz="8" w:space="0" w:color="9EAAB6" w:themeColor="accent3"/>
          <w:left w:val="single" w:sz="8" w:space="0" w:color="9EAAB6" w:themeColor="accent3"/>
          <w:bottom w:val="single" w:sz="8" w:space="0" w:color="9EAAB6" w:themeColor="accent3"/>
          <w:right w:val="single" w:sz="8" w:space="0" w:color="9EAAB6" w:themeColor="accent3"/>
        </w:tcBorders>
      </w:tcPr>
    </w:tblStylePr>
  </w:style>
  <w:style w:type="table" w:styleId="LightList-Accent4">
    <w:name w:val="Light List Accent 4"/>
    <w:basedOn w:val="TableNormal"/>
    <w:uiPriority w:val="61"/>
    <w:semiHidden/>
    <w:unhideWhenUsed/>
    <w:rsid w:val="002A480E"/>
    <w:pPr>
      <w:spacing w:before="0" w:after="0" w:line="240" w:lineRule="auto"/>
    </w:p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sz="6" w:space="0" w:color="8A0050" w:themeColor="accent4"/>
          <w:left w:val="single" w:sz="8" w:space="0" w:color="8A0050" w:themeColor="accent4"/>
          <w:bottom w:val="single" w:sz="8" w:space="0" w:color="8A0050" w:themeColor="accent4"/>
          <w:right w:val="single" w:sz="8" w:space="0" w:color="8A0050" w:themeColor="accent4"/>
        </w:tcBorders>
      </w:tcPr>
    </w:tblStylePr>
    <w:tblStylePr w:type="firstCol">
      <w:rPr>
        <w:b/>
        <w:bCs/>
      </w:rPr>
    </w:tblStylePr>
    <w:tblStylePr w:type="lastCol">
      <w:rPr>
        <w:b/>
        <w:bCs/>
      </w:rPr>
    </w:tblStylePr>
    <w:tblStylePr w:type="band1Vert">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tblStylePr w:type="band1Horz">
      <w:tblPr/>
      <w:tcPr>
        <w:tcBorders>
          <w:top w:val="single" w:sz="8" w:space="0" w:color="8A0050" w:themeColor="accent4"/>
          <w:left w:val="single" w:sz="8" w:space="0" w:color="8A0050" w:themeColor="accent4"/>
          <w:bottom w:val="single" w:sz="8" w:space="0" w:color="8A0050" w:themeColor="accent4"/>
          <w:right w:val="single" w:sz="8" w:space="0" w:color="8A0050" w:themeColor="accent4"/>
        </w:tcBorders>
      </w:tcPr>
    </w:tblStylePr>
  </w:style>
  <w:style w:type="table" w:styleId="LightList-Accent5">
    <w:name w:val="Light List Accent 5"/>
    <w:basedOn w:val="TableNormal"/>
    <w:uiPriority w:val="61"/>
    <w:semiHidden/>
    <w:unhideWhenUsed/>
    <w:rsid w:val="002A480E"/>
    <w:pPr>
      <w:spacing w:before="0" w:after="0" w:line="240" w:lineRule="auto"/>
    </w:p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sz="6" w:space="0" w:color="591FC3" w:themeColor="accent5"/>
          <w:left w:val="single" w:sz="8" w:space="0" w:color="591FC3" w:themeColor="accent5"/>
          <w:bottom w:val="single" w:sz="8" w:space="0" w:color="591FC3" w:themeColor="accent5"/>
          <w:right w:val="single" w:sz="8" w:space="0" w:color="591FC3" w:themeColor="accent5"/>
        </w:tcBorders>
      </w:tcPr>
    </w:tblStylePr>
    <w:tblStylePr w:type="firstCol">
      <w:rPr>
        <w:b/>
        <w:bCs/>
      </w:rPr>
    </w:tblStylePr>
    <w:tblStylePr w:type="lastCol">
      <w:rPr>
        <w:b/>
        <w:bCs/>
      </w:rPr>
    </w:tblStylePr>
    <w:tblStylePr w:type="band1Vert">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tblStylePr w:type="band1Horz">
      <w:tblPr/>
      <w:tcPr>
        <w:tcBorders>
          <w:top w:val="single" w:sz="8" w:space="0" w:color="591FC3" w:themeColor="accent5"/>
          <w:left w:val="single" w:sz="8" w:space="0" w:color="591FC3" w:themeColor="accent5"/>
          <w:bottom w:val="single" w:sz="8" w:space="0" w:color="591FC3" w:themeColor="accent5"/>
          <w:right w:val="single" w:sz="8" w:space="0" w:color="591FC3" w:themeColor="accent5"/>
        </w:tcBorders>
      </w:tcPr>
    </w:tblStylePr>
  </w:style>
  <w:style w:type="table" w:styleId="LightList-Accent6">
    <w:name w:val="Light List Accent 6"/>
    <w:basedOn w:val="TableNormal"/>
    <w:uiPriority w:val="61"/>
    <w:semiHidden/>
    <w:unhideWhenUsed/>
    <w:rsid w:val="002A480E"/>
    <w:pPr>
      <w:spacing w:before="0"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2A480E"/>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80E"/>
    <w:pPr>
      <w:spacing w:before="0" w:after="0" w:line="240" w:lineRule="auto"/>
    </w:pPr>
    <w:rPr>
      <w:color w:val="00489E" w:themeColor="accent1" w:themeShade="BF"/>
    </w:rPr>
    <w:tblPr>
      <w:tblStyleRowBandSize w:val="1"/>
      <w:tblStyleColBandSize w:val="1"/>
      <w:tblBorders>
        <w:top w:val="single" w:sz="8" w:space="0" w:color="0061D4" w:themeColor="accent1"/>
        <w:bottom w:val="single" w:sz="8" w:space="0" w:color="0061D4" w:themeColor="accent1"/>
      </w:tblBorders>
    </w:tblPr>
    <w:tblStylePr w:type="fir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lastRow">
      <w:pPr>
        <w:spacing w:before="0" w:after="0" w:line="240" w:lineRule="auto"/>
      </w:pPr>
      <w:rPr>
        <w:b/>
        <w:bCs/>
      </w:rPr>
      <w:tblPr/>
      <w:tcPr>
        <w:tcBorders>
          <w:top w:val="single" w:sz="8" w:space="0" w:color="0061D4" w:themeColor="accent1"/>
          <w:left w:val="nil"/>
          <w:bottom w:val="single" w:sz="8" w:space="0" w:color="0061D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LightShading-Accent2">
    <w:name w:val="Light Shading Accent 2"/>
    <w:basedOn w:val="TableNormal"/>
    <w:uiPriority w:val="60"/>
    <w:semiHidden/>
    <w:unhideWhenUsed/>
    <w:rsid w:val="002A480E"/>
    <w:pPr>
      <w:spacing w:before="0" w:after="0" w:line="240" w:lineRule="auto"/>
    </w:pPr>
    <w:rPr>
      <w:color w:val="1A83BA" w:themeColor="accent2" w:themeShade="BF"/>
    </w:rPr>
    <w:tblPr>
      <w:tblStyleRowBandSize w:val="1"/>
      <w:tblStyleColBandSize w:val="1"/>
      <w:tblBorders>
        <w:top w:val="single" w:sz="8" w:space="0" w:color="3AA9E3" w:themeColor="accent2"/>
        <w:bottom w:val="single" w:sz="8" w:space="0" w:color="3AA9E3" w:themeColor="accent2"/>
      </w:tblBorders>
    </w:tblPr>
    <w:tblStylePr w:type="fir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lastRow">
      <w:pPr>
        <w:spacing w:before="0" w:after="0" w:line="240" w:lineRule="auto"/>
      </w:pPr>
      <w:rPr>
        <w:b/>
        <w:bCs/>
      </w:rPr>
      <w:tblPr/>
      <w:tcPr>
        <w:tcBorders>
          <w:top w:val="single" w:sz="8" w:space="0" w:color="3AA9E3" w:themeColor="accent2"/>
          <w:left w:val="nil"/>
          <w:bottom w:val="single" w:sz="8" w:space="0" w:color="3AA9E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2A480E"/>
    <w:pPr>
      <w:spacing w:before="0" w:after="0" w:line="240" w:lineRule="auto"/>
    </w:pPr>
    <w:rPr>
      <w:color w:val="6D7F91" w:themeColor="accent3" w:themeShade="BF"/>
    </w:rPr>
    <w:tblPr>
      <w:tblStyleRowBandSize w:val="1"/>
      <w:tblStyleColBandSize w:val="1"/>
      <w:tblBorders>
        <w:top w:val="single" w:sz="8" w:space="0" w:color="9EAAB6" w:themeColor="accent3"/>
        <w:bottom w:val="single" w:sz="8" w:space="0" w:color="9EAAB6" w:themeColor="accent3"/>
      </w:tblBorders>
    </w:tblPr>
    <w:tblStylePr w:type="fir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lastRow">
      <w:pPr>
        <w:spacing w:before="0" w:after="0" w:line="240" w:lineRule="auto"/>
      </w:pPr>
      <w:rPr>
        <w:b/>
        <w:bCs/>
      </w:rPr>
      <w:tblPr/>
      <w:tcPr>
        <w:tcBorders>
          <w:top w:val="single" w:sz="8" w:space="0" w:color="9EAAB6" w:themeColor="accent3"/>
          <w:left w:val="nil"/>
          <w:bottom w:val="single" w:sz="8" w:space="0" w:color="9EAA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LightShading-Accent4">
    <w:name w:val="Light Shading Accent 4"/>
    <w:basedOn w:val="TableNormal"/>
    <w:uiPriority w:val="60"/>
    <w:semiHidden/>
    <w:unhideWhenUsed/>
    <w:rsid w:val="002A480E"/>
    <w:pPr>
      <w:spacing w:before="0" w:after="0" w:line="240" w:lineRule="auto"/>
    </w:pPr>
    <w:rPr>
      <w:color w:val="67003B" w:themeColor="accent4" w:themeShade="BF"/>
    </w:rPr>
    <w:tblPr>
      <w:tblStyleRowBandSize w:val="1"/>
      <w:tblStyleColBandSize w:val="1"/>
      <w:tblBorders>
        <w:top w:val="single" w:sz="8" w:space="0" w:color="8A0050" w:themeColor="accent4"/>
        <w:bottom w:val="single" w:sz="8" w:space="0" w:color="8A0050" w:themeColor="accent4"/>
      </w:tblBorders>
    </w:tblPr>
    <w:tblStylePr w:type="fir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lastRow">
      <w:pPr>
        <w:spacing w:before="0" w:after="0" w:line="240" w:lineRule="auto"/>
      </w:pPr>
      <w:rPr>
        <w:b/>
        <w:bCs/>
      </w:rPr>
      <w:tblPr/>
      <w:tcPr>
        <w:tcBorders>
          <w:top w:val="single" w:sz="8" w:space="0" w:color="8A0050" w:themeColor="accent4"/>
          <w:left w:val="nil"/>
          <w:bottom w:val="single" w:sz="8" w:space="0" w:color="8A0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LightShading-Accent5">
    <w:name w:val="Light Shading Accent 5"/>
    <w:basedOn w:val="TableNormal"/>
    <w:uiPriority w:val="60"/>
    <w:semiHidden/>
    <w:unhideWhenUsed/>
    <w:rsid w:val="002A480E"/>
    <w:pPr>
      <w:spacing w:before="0" w:after="0" w:line="240" w:lineRule="auto"/>
    </w:pPr>
    <w:rPr>
      <w:color w:val="421791" w:themeColor="accent5" w:themeShade="BF"/>
    </w:rPr>
    <w:tblPr>
      <w:tblStyleRowBandSize w:val="1"/>
      <w:tblStyleColBandSize w:val="1"/>
      <w:tblBorders>
        <w:top w:val="single" w:sz="8" w:space="0" w:color="591FC3" w:themeColor="accent5"/>
        <w:bottom w:val="single" w:sz="8" w:space="0" w:color="591FC3" w:themeColor="accent5"/>
      </w:tblBorders>
    </w:tblPr>
    <w:tblStylePr w:type="fir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lastRow">
      <w:pPr>
        <w:spacing w:before="0" w:after="0" w:line="240" w:lineRule="auto"/>
      </w:pPr>
      <w:rPr>
        <w:b/>
        <w:bCs/>
      </w:rPr>
      <w:tblPr/>
      <w:tcPr>
        <w:tcBorders>
          <w:top w:val="single" w:sz="8" w:space="0" w:color="591FC3" w:themeColor="accent5"/>
          <w:left w:val="nil"/>
          <w:bottom w:val="single" w:sz="8" w:space="0" w:color="591FC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LightShading-Accent6">
    <w:name w:val="Light Shading Accent 6"/>
    <w:basedOn w:val="TableNormal"/>
    <w:uiPriority w:val="60"/>
    <w:semiHidden/>
    <w:unhideWhenUsed/>
    <w:rsid w:val="002A480E"/>
    <w:pPr>
      <w:spacing w:before="0"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2A480E"/>
  </w:style>
  <w:style w:type="paragraph" w:styleId="List">
    <w:name w:val="List"/>
    <w:basedOn w:val="Normal"/>
    <w:uiPriority w:val="99"/>
    <w:semiHidden/>
    <w:unhideWhenUsed/>
    <w:rsid w:val="002A480E"/>
    <w:pPr>
      <w:ind w:left="360" w:hanging="360"/>
      <w:contextualSpacing/>
    </w:pPr>
  </w:style>
  <w:style w:type="paragraph" w:styleId="List2">
    <w:name w:val="List 2"/>
    <w:basedOn w:val="Normal"/>
    <w:uiPriority w:val="99"/>
    <w:semiHidden/>
    <w:unhideWhenUsed/>
    <w:rsid w:val="002A480E"/>
    <w:pPr>
      <w:ind w:left="720" w:hanging="360"/>
      <w:contextualSpacing/>
    </w:pPr>
  </w:style>
  <w:style w:type="paragraph" w:styleId="List3">
    <w:name w:val="List 3"/>
    <w:basedOn w:val="Normal"/>
    <w:uiPriority w:val="99"/>
    <w:semiHidden/>
    <w:unhideWhenUsed/>
    <w:rsid w:val="002A480E"/>
    <w:pPr>
      <w:ind w:left="1080" w:hanging="360"/>
      <w:contextualSpacing/>
    </w:pPr>
  </w:style>
  <w:style w:type="paragraph" w:styleId="List4">
    <w:name w:val="List 4"/>
    <w:basedOn w:val="Normal"/>
    <w:uiPriority w:val="99"/>
    <w:semiHidden/>
    <w:unhideWhenUsed/>
    <w:rsid w:val="002A480E"/>
    <w:pPr>
      <w:ind w:left="1440" w:hanging="360"/>
      <w:contextualSpacing/>
    </w:pPr>
  </w:style>
  <w:style w:type="paragraph" w:styleId="List5">
    <w:name w:val="List 5"/>
    <w:basedOn w:val="Normal"/>
    <w:uiPriority w:val="99"/>
    <w:semiHidden/>
    <w:unhideWhenUsed/>
    <w:rsid w:val="002A480E"/>
    <w:pPr>
      <w:ind w:left="1800" w:hanging="360"/>
      <w:contextualSpacing/>
    </w:pPr>
  </w:style>
  <w:style w:type="paragraph" w:styleId="ListBullet">
    <w:name w:val="List Bullet"/>
    <w:basedOn w:val="Normal"/>
    <w:uiPriority w:val="99"/>
    <w:semiHidden/>
    <w:unhideWhenUsed/>
    <w:rsid w:val="002A480E"/>
    <w:pPr>
      <w:numPr>
        <w:numId w:val="4"/>
      </w:numPr>
      <w:contextualSpacing/>
    </w:pPr>
  </w:style>
  <w:style w:type="paragraph" w:styleId="ListBullet2">
    <w:name w:val="List Bullet 2"/>
    <w:basedOn w:val="Normal"/>
    <w:uiPriority w:val="99"/>
    <w:semiHidden/>
    <w:unhideWhenUsed/>
    <w:rsid w:val="002A480E"/>
    <w:pPr>
      <w:numPr>
        <w:numId w:val="5"/>
      </w:numPr>
      <w:contextualSpacing/>
    </w:pPr>
  </w:style>
  <w:style w:type="paragraph" w:styleId="ListBullet3">
    <w:name w:val="List Bullet 3"/>
    <w:basedOn w:val="Normal"/>
    <w:uiPriority w:val="99"/>
    <w:semiHidden/>
    <w:unhideWhenUsed/>
    <w:rsid w:val="002A480E"/>
    <w:pPr>
      <w:numPr>
        <w:numId w:val="6"/>
      </w:numPr>
      <w:contextualSpacing/>
    </w:pPr>
  </w:style>
  <w:style w:type="paragraph" w:styleId="ListBullet4">
    <w:name w:val="List Bullet 4"/>
    <w:basedOn w:val="Normal"/>
    <w:uiPriority w:val="99"/>
    <w:semiHidden/>
    <w:unhideWhenUsed/>
    <w:rsid w:val="002A480E"/>
    <w:pPr>
      <w:numPr>
        <w:numId w:val="7"/>
      </w:numPr>
      <w:contextualSpacing/>
    </w:pPr>
  </w:style>
  <w:style w:type="paragraph" w:styleId="ListBullet5">
    <w:name w:val="List Bullet 5"/>
    <w:basedOn w:val="Normal"/>
    <w:uiPriority w:val="99"/>
    <w:semiHidden/>
    <w:unhideWhenUsed/>
    <w:rsid w:val="002A480E"/>
    <w:pPr>
      <w:numPr>
        <w:numId w:val="8"/>
      </w:numPr>
      <w:contextualSpacing/>
    </w:pPr>
  </w:style>
  <w:style w:type="paragraph" w:styleId="ListContinue">
    <w:name w:val="List Continue"/>
    <w:basedOn w:val="Normal"/>
    <w:uiPriority w:val="99"/>
    <w:semiHidden/>
    <w:unhideWhenUsed/>
    <w:rsid w:val="002A480E"/>
    <w:pPr>
      <w:ind w:left="360"/>
      <w:contextualSpacing/>
    </w:pPr>
  </w:style>
  <w:style w:type="paragraph" w:styleId="ListContinue2">
    <w:name w:val="List Continue 2"/>
    <w:basedOn w:val="Normal"/>
    <w:uiPriority w:val="99"/>
    <w:semiHidden/>
    <w:unhideWhenUsed/>
    <w:rsid w:val="002A480E"/>
    <w:pPr>
      <w:ind w:left="720"/>
      <w:contextualSpacing/>
    </w:pPr>
  </w:style>
  <w:style w:type="paragraph" w:styleId="ListContinue3">
    <w:name w:val="List Continue 3"/>
    <w:basedOn w:val="Normal"/>
    <w:uiPriority w:val="99"/>
    <w:semiHidden/>
    <w:unhideWhenUsed/>
    <w:rsid w:val="002A480E"/>
    <w:pPr>
      <w:ind w:left="1080"/>
      <w:contextualSpacing/>
    </w:pPr>
  </w:style>
  <w:style w:type="paragraph" w:styleId="ListContinue4">
    <w:name w:val="List Continue 4"/>
    <w:basedOn w:val="Normal"/>
    <w:uiPriority w:val="99"/>
    <w:semiHidden/>
    <w:unhideWhenUsed/>
    <w:rsid w:val="002A480E"/>
    <w:pPr>
      <w:ind w:left="1440"/>
      <w:contextualSpacing/>
    </w:pPr>
  </w:style>
  <w:style w:type="paragraph" w:styleId="ListContinue5">
    <w:name w:val="List Continue 5"/>
    <w:basedOn w:val="Normal"/>
    <w:uiPriority w:val="99"/>
    <w:semiHidden/>
    <w:unhideWhenUsed/>
    <w:rsid w:val="002A480E"/>
    <w:pPr>
      <w:ind w:left="1800"/>
      <w:contextualSpacing/>
    </w:pPr>
  </w:style>
  <w:style w:type="paragraph" w:styleId="ListNumber">
    <w:name w:val="List Number"/>
    <w:basedOn w:val="Normal"/>
    <w:uiPriority w:val="99"/>
    <w:semiHidden/>
    <w:unhideWhenUsed/>
    <w:rsid w:val="002A480E"/>
    <w:pPr>
      <w:numPr>
        <w:numId w:val="9"/>
      </w:numPr>
      <w:contextualSpacing/>
    </w:pPr>
  </w:style>
  <w:style w:type="paragraph" w:styleId="ListNumber2">
    <w:name w:val="List Number 2"/>
    <w:basedOn w:val="Normal"/>
    <w:uiPriority w:val="99"/>
    <w:semiHidden/>
    <w:unhideWhenUsed/>
    <w:rsid w:val="002A480E"/>
    <w:pPr>
      <w:numPr>
        <w:numId w:val="10"/>
      </w:numPr>
      <w:contextualSpacing/>
    </w:pPr>
  </w:style>
  <w:style w:type="paragraph" w:styleId="ListNumber3">
    <w:name w:val="List Number 3"/>
    <w:basedOn w:val="Normal"/>
    <w:uiPriority w:val="99"/>
    <w:semiHidden/>
    <w:unhideWhenUsed/>
    <w:rsid w:val="002A480E"/>
    <w:pPr>
      <w:numPr>
        <w:numId w:val="11"/>
      </w:numPr>
      <w:contextualSpacing/>
    </w:pPr>
  </w:style>
  <w:style w:type="paragraph" w:styleId="ListNumber4">
    <w:name w:val="List Number 4"/>
    <w:basedOn w:val="Normal"/>
    <w:uiPriority w:val="99"/>
    <w:semiHidden/>
    <w:unhideWhenUsed/>
    <w:rsid w:val="002A480E"/>
    <w:pPr>
      <w:numPr>
        <w:numId w:val="12"/>
      </w:numPr>
      <w:contextualSpacing/>
    </w:pPr>
  </w:style>
  <w:style w:type="paragraph" w:styleId="ListNumber5">
    <w:name w:val="List Number 5"/>
    <w:basedOn w:val="Normal"/>
    <w:uiPriority w:val="99"/>
    <w:semiHidden/>
    <w:unhideWhenUsed/>
    <w:rsid w:val="002A480E"/>
    <w:pPr>
      <w:numPr>
        <w:numId w:val="13"/>
      </w:numPr>
      <w:contextualSpacing/>
    </w:pPr>
  </w:style>
  <w:style w:type="paragraph" w:styleId="ListParagraph">
    <w:name w:val="List Paragraph"/>
    <w:basedOn w:val="Normal"/>
    <w:uiPriority w:val="34"/>
    <w:unhideWhenUsed/>
    <w:qFormat/>
    <w:rsid w:val="002A480E"/>
    <w:pPr>
      <w:ind w:left="720"/>
      <w:contextualSpacing/>
    </w:pPr>
  </w:style>
  <w:style w:type="table" w:styleId="ListTable1Light">
    <w:name w:val="List Table 1 Light"/>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4C9DFF" w:themeColor="accent1" w:themeTint="99"/>
        </w:tcBorders>
      </w:tcPr>
    </w:tblStylePr>
    <w:tblStylePr w:type="lastRow">
      <w:rPr>
        <w:b/>
        <w:bCs/>
      </w:rPr>
      <w:tblPr/>
      <w:tcPr>
        <w:tcBorders>
          <w:top w:val="sing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1Light-Accent2">
    <w:name w:val="List Table 1 Light Accent 2"/>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88CBEE" w:themeColor="accent2" w:themeTint="99"/>
        </w:tcBorders>
      </w:tcPr>
    </w:tblStylePr>
    <w:tblStylePr w:type="lastRow">
      <w:rPr>
        <w:b/>
        <w:bCs/>
      </w:rPr>
      <w:tblPr/>
      <w:tcPr>
        <w:tcBorders>
          <w:top w:val="sing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C4CBD3" w:themeColor="accent3" w:themeTint="99"/>
        </w:tcBorders>
      </w:tcPr>
    </w:tblStylePr>
    <w:tblStylePr w:type="lastRow">
      <w:rPr>
        <w:b/>
        <w:bCs/>
      </w:rPr>
      <w:tblPr/>
      <w:tcPr>
        <w:tcBorders>
          <w:top w:val="sing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1Light-Accent4">
    <w:name w:val="List Table 1 Light Accent 4"/>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FF1FA0" w:themeColor="accent4" w:themeTint="99"/>
        </w:tcBorders>
      </w:tcPr>
    </w:tblStylePr>
    <w:tblStylePr w:type="lastRow">
      <w:rPr>
        <w:b/>
        <w:bCs/>
      </w:rPr>
      <w:tblPr/>
      <w:tcPr>
        <w:tcBorders>
          <w:top w:val="sing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1Light-Accent5">
    <w:name w:val="List Table 1 Light Accent 5"/>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976BE7" w:themeColor="accent5" w:themeTint="99"/>
        </w:tcBorders>
      </w:tcPr>
    </w:tblStylePr>
    <w:tblStylePr w:type="lastRow">
      <w:rPr>
        <w:b/>
        <w:bCs/>
      </w:rPr>
      <w:tblPr/>
      <w:tcPr>
        <w:tcBorders>
          <w:top w:val="sing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1Light-Accent6">
    <w:name w:val="List Table 1 Light Accent 6"/>
    <w:basedOn w:val="TableNormal"/>
    <w:uiPriority w:val="46"/>
    <w:rsid w:val="002A480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A480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480E"/>
    <w:pPr>
      <w:spacing w:after="0" w:line="240" w:lineRule="auto"/>
    </w:pPr>
    <w:tblPr>
      <w:tblStyleRowBandSize w:val="1"/>
      <w:tblStyleColBandSize w:val="1"/>
      <w:tblBorders>
        <w:top w:val="single" w:sz="4" w:space="0" w:color="4C9DFF" w:themeColor="accent1" w:themeTint="99"/>
        <w:bottom w:val="single" w:sz="4" w:space="0" w:color="4C9DFF" w:themeColor="accent1" w:themeTint="99"/>
        <w:insideH w:val="single" w:sz="4" w:space="0" w:color="4C9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2-Accent2">
    <w:name w:val="List Table 2 Accent 2"/>
    <w:basedOn w:val="TableNormal"/>
    <w:uiPriority w:val="47"/>
    <w:rsid w:val="002A480E"/>
    <w:pPr>
      <w:spacing w:after="0" w:line="240" w:lineRule="auto"/>
    </w:pPr>
    <w:tblPr>
      <w:tblStyleRowBandSize w:val="1"/>
      <w:tblStyleColBandSize w:val="1"/>
      <w:tblBorders>
        <w:top w:val="single" w:sz="4" w:space="0" w:color="88CBEE" w:themeColor="accent2" w:themeTint="99"/>
        <w:bottom w:val="single" w:sz="4" w:space="0" w:color="88CBEE" w:themeColor="accent2" w:themeTint="99"/>
        <w:insideH w:val="single" w:sz="4" w:space="0" w:color="88CBE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2A480E"/>
    <w:pPr>
      <w:spacing w:after="0" w:line="240" w:lineRule="auto"/>
    </w:pPr>
    <w:tblPr>
      <w:tblStyleRowBandSize w:val="1"/>
      <w:tblStyleColBandSize w:val="1"/>
      <w:tblBorders>
        <w:top w:val="single" w:sz="4" w:space="0" w:color="C4CBD3" w:themeColor="accent3" w:themeTint="99"/>
        <w:bottom w:val="single" w:sz="4" w:space="0" w:color="C4CBD3" w:themeColor="accent3" w:themeTint="99"/>
        <w:insideH w:val="single" w:sz="4" w:space="0" w:color="C4CB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2-Accent4">
    <w:name w:val="List Table 2 Accent 4"/>
    <w:basedOn w:val="TableNormal"/>
    <w:uiPriority w:val="47"/>
    <w:rsid w:val="002A480E"/>
    <w:pPr>
      <w:spacing w:after="0" w:line="240" w:lineRule="auto"/>
    </w:pPr>
    <w:tblPr>
      <w:tblStyleRowBandSize w:val="1"/>
      <w:tblStyleColBandSize w:val="1"/>
      <w:tblBorders>
        <w:top w:val="single" w:sz="4" w:space="0" w:color="FF1FA0" w:themeColor="accent4" w:themeTint="99"/>
        <w:bottom w:val="single" w:sz="4" w:space="0" w:color="FF1FA0" w:themeColor="accent4" w:themeTint="99"/>
        <w:insideH w:val="single" w:sz="4" w:space="0" w:color="FF1FA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2-Accent5">
    <w:name w:val="List Table 2 Accent 5"/>
    <w:basedOn w:val="TableNormal"/>
    <w:uiPriority w:val="47"/>
    <w:rsid w:val="002A480E"/>
    <w:pPr>
      <w:spacing w:after="0" w:line="240" w:lineRule="auto"/>
    </w:pPr>
    <w:tblPr>
      <w:tblStyleRowBandSize w:val="1"/>
      <w:tblStyleColBandSize w:val="1"/>
      <w:tblBorders>
        <w:top w:val="single" w:sz="4" w:space="0" w:color="976BE7" w:themeColor="accent5" w:themeTint="99"/>
        <w:bottom w:val="single" w:sz="4" w:space="0" w:color="976BE7" w:themeColor="accent5" w:themeTint="99"/>
        <w:insideH w:val="single" w:sz="4" w:space="0" w:color="976BE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2-Accent6">
    <w:name w:val="List Table 2 Accent 6"/>
    <w:basedOn w:val="TableNormal"/>
    <w:uiPriority w:val="47"/>
    <w:rsid w:val="002A480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A480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480E"/>
    <w:pPr>
      <w:spacing w:after="0" w:line="240" w:lineRule="auto"/>
    </w:pPr>
    <w:tblPr>
      <w:tblStyleRowBandSize w:val="1"/>
      <w:tblStyleColBandSize w:val="1"/>
      <w:tblBorders>
        <w:top w:val="single" w:sz="4" w:space="0" w:color="0061D4" w:themeColor="accent1"/>
        <w:left w:val="single" w:sz="4" w:space="0" w:color="0061D4" w:themeColor="accent1"/>
        <w:bottom w:val="single" w:sz="4" w:space="0" w:color="0061D4" w:themeColor="accent1"/>
        <w:right w:val="single" w:sz="4" w:space="0" w:color="0061D4" w:themeColor="accent1"/>
      </w:tblBorders>
    </w:tblPr>
    <w:tblStylePr w:type="firstRow">
      <w:rPr>
        <w:b/>
        <w:bCs/>
        <w:color w:val="FFFFFF" w:themeColor="background1"/>
      </w:rPr>
      <w:tblPr/>
      <w:tcPr>
        <w:shd w:val="clear" w:color="auto" w:fill="0061D4" w:themeFill="accent1"/>
      </w:tcPr>
    </w:tblStylePr>
    <w:tblStylePr w:type="lastRow">
      <w:rPr>
        <w:b/>
        <w:bCs/>
      </w:rPr>
      <w:tblPr/>
      <w:tcPr>
        <w:tcBorders>
          <w:top w:val="double" w:sz="4" w:space="0" w:color="0061D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1D4" w:themeColor="accent1"/>
          <w:right w:val="single" w:sz="4" w:space="0" w:color="0061D4" w:themeColor="accent1"/>
        </w:tcBorders>
      </w:tcPr>
    </w:tblStylePr>
    <w:tblStylePr w:type="band1Horz">
      <w:tblPr/>
      <w:tcPr>
        <w:tcBorders>
          <w:top w:val="single" w:sz="4" w:space="0" w:color="0061D4" w:themeColor="accent1"/>
          <w:bottom w:val="single" w:sz="4" w:space="0" w:color="0061D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1D4" w:themeColor="accent1"/>
          <w:left w:val="nil"/>
        </w:tcBorders>
      </w:tcPr>
    </w:tblStylePr>
    <w:tblStylePr w:type="swCell">
      <w:tblPr/>
      <w:tcPr>
        <w:tcBorders>
          <w:top w:val="double" w:sz="4" w:space="0" w:color="0061D4" w:themeColor="accent1"/>
          <w:right w:val="nil"/>
        </w:tcBorders>
      </w:tcPr>
    </w:tblStylePr>
  </w:style>
  <w:style w:type="table" w:styleId="ListTable3-Accent2">
    <w:name w:val="List Table 3 Accent 2"/>
    <w:basedOn w:val="TableNormal"/>
    <w:uiPriority w:val="48"/>
    <w:rsid w:val="002A480E"/>
    <w:pPr>
      <w:spacing w:after="0" w:line="240" w:lineRule="auto"/>
    </w:pPr>
    <w:tblPr>
      <w:tblStyleRowBandSize w:val="1"/>
      <w:tblStyleColBandSize w:val="1"/>
      <w:tblBorders>
        <w:top w:val="single" w:sz="4" w:space="0" w:color="3AA9E3" w:themeColor="accent2"/>
        <w:left w:val="single" w:sz="4" w:space="0" w:color="3AA9E3" w:themeColor="accent2"/>
        <w:bottom w:val="single" w:sz="4" w:space="0" w:color="3AA9E3" w:themeColor="accent2"/>
        <w:right w:val="single" w:sz="4" w:space="0" w:color="3AA9E3" w:themeColor="accent2"/>
      </w:tblBorders>
    </w:tblPr>
    <w:tblStylePr w:type="firstRow">
      <w:rPr>
        <w:b/>
        <w:bCs/>
        <w:color w:val="FFFFFF" w:themeColor="background1"/>
      </w:rPr>
      <w:tblPr/>
      <w:tcPr>
        <w:shd w:val="clear" w:color="auto" w:fill="3AA9E3" w:themeFill="accent2"/>
      </w:tcPr>
    </w:tblStylePr>
    <w:tblStylePr w:type="lastRow">
      <w:rPr>
        <w:b/>
        <w:bCs/>
      </w:rPr>
      <w:tblPr/>
      <w:tcPr>
        <w:tcBorders>
          <w:top w:val="double" w:sz="4" w:space="0" w:color="3AA9E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AA9E3" w:themeColor="accent2"/>
          <w:right w:val="single" w:sz="4" w:space="0" w:color="3AA9E3" w:themeColor="accent2"/>
        </w:tcBorders>
      </w:tcPr>
    </w:tblStylePr>
    <w:tblStylePr w:type="band1Horz">
      <w:tblPr/>
      <w:tcPr>
        <w:tcBorders>
          <w:top w:val="single" w:sz="4" w:space="0" w:color="3AA9E3" w:themeColor="accent2"/>
          <w:bottom w:val="single" w:sz="4" w:space="0" w:color="3AA9E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AA9E3" w:themeColor="accent2"/>
          <w:left w:val="nil"/>
        </w:tcBorders>
      </w:tcPr>
    </w:tblStylePr>
    <w:tblStylePr w:type="swCell">
      <w:tblPr/>
      <w:tcPr>
        <w:tcBorders>
          <w:top w:val="double" w:sz="4" w:space="0" w:color="3AA9E3" w:themeColor="accent2"/>
          <w:right w:val="nil"/>
        </w:tcBorders>
      </w:tcPr>
    </w:tblStylePr>
  </w:style>
  <w:style w:type="table" w:styleId="ListTable3-Accent3">
    <w:name w:val="List Table 3 Accent 3"/>
    <w:basedOn w:val="TableNormal"/>
    <w:uiPriority w:val="48"/>
    <w:rsid w:val="002A480E"/>
    <w:pPr>
      <w:spacing w:after="0" w:line="240" w:lineRule="auto"/>
    </w:pPr>
    <w:tblPr>
      <w:tblStyleRowBandSize w:val="1"/>
      <w:tblStyleColBandSize w:val="1"/>
      <w:tblBorders>
        <w:top w:val="single" w:sz="4" w:space="0" w:color="9EAAB6" w:themeColor="accent3"/>
        <w:left w:val="single" w:sz="4" w:space="0" w:color="9EAAB6" w:themeColor="accent3"/>
        <w:bottom w:val="single" w:sz="4" w:space="0" w:color="9EAAB6" w:themeColor="accent3"/>
        <w:right w:val="single" w:sz="4" w:space="0" w:color="9EAAB6" w:themeColor="accent3"/>
      </w:tblBorders>
    </w:tblPr>
    <w:tblStylePr w:type="firstRow">
      <w:rPr>
        <w:b/>
        <w:bCs/>
        <w:color w:val="FFFFFF" w:themeColor="background1"/>
      </w:rPr>
      <w:tblPr/>
      <w:tcPr>
        <w:shd w:val="clear" w:color="auto" w:fill="9EAAB6" w:themeFill="accent3"/>
      </w:tcPr>
    </w:tblStylePr>
    <w:tblStylePr w:type="lastRow">
      <w:rPr>
        <w:b/>
        <w:bCs/>
      </w:rPr>
      <w:tblPr/>
      <w:tcPr>
        <w:tcBorders>
          <w:top w:val="double" w:sz="4" w:space="0" w:color="9EAA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3"/>
          <w:right w:val="single" w:sz="4" w:space="0" w:color="9EAAB6" w:themeColor="accent3"/>
        </w:tcBorders>
      </w:tcPr>
    </w:tblStylePr>
    <w:tblStylePr w:type="band1Horz">
      <w:tblPr/>
      <w:tcPr>
        <w:tcBorders>
          <w:top w:val="single" w:sz="4" w:space="0" w:color="9EAAB6" w:themeColor="accent3"/>
          <w:bottom w:val="single" w:sz="4" w:space="0" w:color="9EAA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3"/>
          <w:left w:val="nil"/>
        </w:tcBorders>
      </w:tcPr>
    </w:tblStylePr>
    <w:tblStylePr w:type="swCell">
      <w:tblPr/>
      <w:tcPr>
        <w:tcBorders>
          <w:top w:val="double" w:sz="4" w:space="0" w:color="9EAAB6" w:themeColor="accent3"/>
          <w:right w:val="nil"/>
        </w:tcBorders>
      </w:tcPr>
    </w:tblStylePr>
  </w:style>
  <w:style w:type="table" w:styleId="ListTable3-Accent4">
    <w:name w:val="List Table 3 Accent 4"/>
    <w:basedOn w:val="TableNormal"/>
    <w:uiPriority w:val="48"/>
    <w:rsid w:val="002A480E"/>
    <w:pPr>
      <w:spacing w:after="0" w:line="240" w:lineRule="auto"/>
    </w:pPr>
    <w:tblPr>
      <w:tblStyleRowBandSize w:val="1"/>
      <w:tblStyleColBandSize w:val="1"/>
      <w:tblBorders>
        <w:top w:val="single" w:sz="4" w:space="0" w:color="8A0050" w:themeColor="accent4"/>
        <w:left w:val="single" w:sz="4" w:space="0" w:color="8A0050" w:themeColor="accent4"/>
        <w:bottom w:val="single" w:sz="4" w:space="0" w:color="8A0050" w:themeColor="accent4"/>
        <w:right w:val="single" w:sz="4" w:space="0" w:color="8A0050" w:themeColor="accent4"/>
      </w:tblBorders>
    </w:tblPr>
    <w:tblStylePr w:type="firstRow">
      <w:rPr>
        <w:b/>
        <w:bCs/>
        <w:color w:val="FFFFFF" w:themeColor="background1"/>
      </w:rPr>
      <w:tblPr/>
      <w:tcPr>
        <w:shd w:val="clear" w:color="auto" w:fill="8A0050" w:themeFill="accent4"/>
      </w:tcPr>
    </w:tblStylePr>
    <w:tblStylePr w:type="lastRow">
      <w:rPr>
        <w:b/>
        <w:bCs/>
      </w:rPr>
      <w:tblPr/>
      <w:tcPr>
        <w:tcBorders>
          <w:top w:val="double" w:sz="4" w:space="0" w:color="8A0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4"/>
          <w:right w:val="single" w:sz="4" w:space="0" w:color="8A0050" w:themeColor="accent4"/>
        </w:tcBorders>
      </w:tcPr>
    </w:tblStylePr>
    <w:tblStylePr w:type="band1Horz">
      <w:tblPr/>
      <w:tcPr>
        <w:tcBorders>
          <w:top w:val="single" w:sz="4" w:space="0" w:color="8A0050" w:themeColor="accent4"/>
          <w:bottom w:val="single" w:sz="4" w:space="0" w:color="8A0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4"/>
          <w:left w:val="nil"/>
        </w:tcBorders>
      </w:tcPr>
    </w:tblStylePr>
    <w:tblStylePr w:type="swCell">
      <w:tblPr/>
      <w:tcPr>
        <w:tcBorders>
          <w:top w:val="double" w:sz="4" w:space="0" w:color="8A0050" w:themeColor="accent4"/>
          <w:right w:val="nil"/>
        </w:tcBorders>
      </w:tcPr>
    </w:tblStylePr>
  </w:style>
  <w:style w:type="table" w:styleId="ListTable3-Accent5">
    <w:name w:val="List Table 3 Accent 5"/>
    <w:basedOn w:val="TableNormal"/>
    <w:uiPriority w:val="48"/>
    <w:rsid w:val="002A480E"/>
    <w:pPr>
      <w:spacing w:after="0" w:line="240" w:lineRule="auto"/>
    </w:pPr>
    <w:tblPr>
      <w:tblStyleRowBandSize w:val="1"/>
      <w:tblStyleColBandSize w:val="1"/>
      <w:tblBorders>
        <w:top w:val="single" w:sz="4" w:space="0" w:color="591FC3" w:themeColor="accent5"/>
        <w:left w:val="single" w:sz="4" w:space="0" w:color="591FC3" w:themeColor="accent5"/>
        <w:bottom w:val="single" w:sz="4" w:space="0" w:color="591FC3" w:themeColor="accent5"/>
        <w:right w:val="single" w:sz="4" w:space="0" w:color="591FC3" w:themeColor="accent5"/>
      </w:tblBorders>
    </w:tblPr>
    <w:tblStylePr w:type="firstRow">
      <w:rPr>
        <w:b/>
        <w:bCs/>
        <w:color w:val="FFFFFF" w:themeColor="background1"/>
      </w:rPr>
      <w:tblPr/>
      <w:tcPr>
        <w:shd w:val="clear" w:color="auto" w:fill="591FC3" w:themeFill="accent5"/>
      </w:tcPr>
    </w:tblStylePr>
    <w:tblStylePr w:type="lastRow">
      <w:rPr>
        <w:b/>
        <w:bCs/>
      </w:rPr>
      <w:tblPr/>
      <w:tcPr>
        <w:tcBorders>
          <w:top w:val="double" w:sz="4" w:space="0" w:color="591FC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1FC3" w:themeColor="accent5"/>
          <w:right w:val="single" w:sz="4" w:space="0" w:color="591FC3" w:themeColor="accent5"/>
        </w:tcBorders>
      </w:tcPr>
    </w:tblStylePr>
    <w:tblStylePr w:type="band1Horz">
      <w:tblPr/>
      <w:tcPr>
        <w:tcBorders>
          <w:top w:val="single" w:sz="4" w:space="0" w:color="591FC3" w:themeColor="accent5"/>
          <w:bottom w:val="single" w:sz="4" w:space="0" w:color="591FC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1FC3" w:themeColor="accent5"/>
          <w:left w:val="nil"/>
        </w:tcBorders>
      </w:tcPr>
    </w:tblStylePr>
    <w:tblStylePr w:type="swCell">
      <w:tblPr/>
      <w:tcPr>
        <w:tcBorders>
          <w:top w:val="double" w:sz="4" w:space="0" w:color="591FC3" w:themeColor="accent5"/>
          <w:right w:val="nil"/>
        </w:tcBorders>
      </w:tcPr>
    </w:tblStylePr>
  </w:style>
  <w:style w:type="table" w:styleId="ListTable3-Accent6">
    <w:name w:val="List Table 3 Accent 6"/>
    <w:basedOn w:val="TableNormal"/>
    <w:uiPriority w:val="48"/>
    <w:rsid w:val="002A480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2A48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480E"/>
    <w:pPr>
      <w:spacing w:after="0" w:line="240" w:lineRule="auto"/>
    </w:pPr>
    <w:tblPr>
      <w:tblStyleRowBandSize w:val="1"/>
      <w:tblStyleColBandSize w:val="1"/>
      <w:tblBorders>
        <w:top w:val="single" w:sz="4" w:space="0" w:color="4C9DFF" w:themeColor="accent1" w:themeTint="99"/>
        <w:left w:val="single" w:sz="4" w:space="0" w:color="4C9DFF" w:themeColor="accent1" w:themeTint="99"/>
        <w:bottom w:val="single" w:sz="4" w:space="0" w:color="4C9DFF" w:themeColor="accent1" w:themeTint="99"/>
        <w:right w:val="single" w:sz="4" w:space="0" w:color="4C9DFF" w:themeColor="accent1" w:themeTint="99"/>
        <w:insideH w:val="single" w:sz="4" w:space="0" w:color="4C9DFF" w:themeColor="accent1" w:themeTint="99"/>
      </w:tblBorders>
    </w:tblPr>
    <w:tblStylePr w:type="firstRow">
      <w:rPr>
        <w:b/>
        <w:bCs/>
        <w:color w:val="FFFFFF" w:themeColor="background1"/>
      </w:rPr>
      <w:tblPr/>
      <w:tcPr>
        <w:tcBorders>
          <w:top w:val="single" w:sz="4" w:space="0" w:color="0061D4" w:themeColor="accent1"/>
          <w:left w:val="single" w:sz="4" w:space="0" w:color="0061D4" w:themeColor="accent1"/>
          <w:bottom w:val="single" w:sz="4" w:space="0" w:color="0061D4" w:themeColor="accent1"/>
          <w:right w:val="single" w:sz="4" w:space="0" w:color="0061D4" w:themeColor="accent1"/>
          <w:insideH w:val="nil"/>
        </w:tcBorders>
        <w:shd w:val="clear" w:color="auto" w:fill="0061D4" w:themeFill="accent1"/>
      </w:tcPr>
    </w:tblStylePr>
    <w:tblStylePr w:type="lastRow">
      <w:rPr>
        <w:b/>
        <w:bCs/>
      </w:rPr>
      <w:tblPr/>
      <w:tcPr>
        <w:tcBorders>
          <w:top w:val="double" w:sz="4" w:space="0" w:color="4C9DFF" w:themeColor="accent1" w:themeTint="99"/>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4-Accent2">
    <w:name w:val="List Table 4 Accent 2"/>
    <w:basedOn w:val="TableNormal"/>
    <w:uiPriority w:val="49"/>
    <w:rsid w:val="002A480E"/>
    <w:pPr>
      <w:spacing w:after="0" w:line="240" w:lineRule="auto"/>
    </w:pPr>
    <w:tblPr>
      <w:tblStyleRowBandSize w:val="1"/>
      <w:tblStyleColBandSize w:val="1"/>
      <w:tblBorders>
        <w:top w:val="single" w:sz="4" w:space="0" w:color="88CBEE" w:themeColor="accent2" w:themeTint="99"/>
        <w:left w:val="single" w:sz="4" w:space="0" w:color="88CBEE" w:themeColor="accent2" w:themeTint="99"/>
        <w:bottom w:val="single" w:sz="4" w:space="0" w:color="88CBEE" w:themeColor="accent2" w:themeTint="99"/>
        <w:right w:val="single" w:sz="4" w:space="0" w:color="88CBEE" w:themeColor="accent2" w:themeTint="99"/>
        <w:insideH w:val="single" w:sz="4" w:space="0" w:color="88CBEE" w:themeColor="accent2" w:themeTint="99"/>
      </w:tblBorders>
    </w:tblPr>
    <w:tblStylePr w:type="firstRow">
      <w:rPr>
        <w:b/>
        <w:bCs/>
        <w:color w:val="FFFFFF" w:themeColor="background1"/>
      </w:rPr>
      <w:tblPr/>
      <w:tcPr>
        <w:tcBorders>
          <w:top w:val="single" w:sz="4" w:space="0" w:color="3AA9E3" w:themeColor="accent2"/>
          <w:left w:val="single" w:sz="4" w:space="0" w:color="3AA9E3" w:themeColor="accent2"/>
          <w:bottom w:val="single" w:sz="4" w:space="0" w:color="3AA9E3" w:themeColor="accent2"/>
          <w:right w:val="single" w:sz="4" w:space="0" w:color="3AA9E3" w:themeColor="accent2"/>
          <w:insideH w:val="nil"/>
        </w:tcBorders>
        <w:shd w:val="clear" w:color="auto" w:fill="3AA9E3" w:themeFill="accent2"/>
      </w:tcPr>
    </w:tblStylePr>
    <w:tblStylePr w:type="lastRow">
      <w:rPr>
        <w:b/>
        <w:bCs/>
      </w:rPr>
      <w:tblPr/>
      <w:tcPr>
        <w:tcBorders>
          <w:top w:val="double" w:sz="4" w:space="0" w:color="88CBEE" w:themeColor="accent2" w:themeTint="99"/>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2A480E"/>
    <w:pPr>
      <w:spacing w:after="0" w:line="240" w:lineRule="auto"/>
    </w:pPr>
    <w:tblPr>
      <w:tblStyleRowBandSize w:val="1"/>
      <w:tblStyleColBandSize w:val="1"/>
      <w:tblBorders>
        <w:top w:val="single" w:sz="4" w:space="0" w:color="C4CBD3" w:themeColor="accent3" w:themeTint="99"/>
        <w:left w:val="single" w:sz="4" w:space="0" w:color="C4CBD3" w:themeColor="accent3" w:themeTint="99"/>
        <w:bottom w:val="single" w:sz="4" w:space="0" w:color="C4CBD3" w:themeColor="accent3" w:themeTint="99"/>
        <w:right w:val="single" w:sz="4" w:space="0" w:color="C4CBD3" w:themeColor="accent3" w:themeTint="99"/>
        <w:insideH w:val="single" w:sz="4" w:space="0" w:color="C4CBD3" w:themeColor="accent3" w:themeTint="99"/>
      </w:tblBorders>
    </w:tblPr>
    <w:tblStylePr w:type="firstRow">
      <w:rPr>
        <w:b/>
        <w:bCs/>
        <w:color w:val="FFFFFF" w:themeColor="background1"/>
      </w:rPr>
      <w:tblPr/>
      <w:tcPr>
        <w:tcBorders>
          <w:top w:val="single" w:sz="4" w:space="0" w:color="9EAAB6" w:themeColor="accent3"/>
          <w:left w:val="single" w:sz="4" w:space="0" w:color="9EAAB6" w:themeColor="accent3"/>
          <w:bottom w:val="single" w:sz="4" w:space="0" w:color="9EAAB6" w:themeColor="accent3"/>
          <w:right w:val="single" w:sz="4" w:space="0" w:color="9EAAB6" w:themeColor="accent3"/>
          <w:insideH w:val="nil"/>
        </w:tcBorders>
        <w:shd w:val="clear" w:color="auto" w:fill="9EAAB6" w:themeFill="accent3"/>
      </w:tcPr>
    </w:tblStylePr>
    <w:tblStylePr w:type="lastRow">
      <w:rPr>
        <w:b/>
        <w:bCs/>
      </w:rPr>
      <w:tblPr/>
      <w:tcPr>
        <w:tcBorders>
          <w:top w:val="double" w:sz="4" w:space="0" w:color="C4CBD3" w:themeColor="accent3" w:themeTint="99"/>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4-Accent4">
    <w:name w:val="List Table 4 Accent 4"/>
    <w:basedOn w:val="TableNormal"/>
    <w:uiPriority w:val="49"/>
    <w:rsid w:val="002A480E"/>
    <w:pPr>
      <w:spacing w:after="0" w:line="240" w:lineRule="auto"/>
    </w:pPr>
    <w:tblPr>
      <w:tblStyleRowBandSize w:val="1"/>
      <w:tblStyleColBandSize w:val="1"/>
      <w:tblBorders>
        <w:top w:val="single" w:sz="4" w:space="0" w:color="FF1FA0" w:themeColor="accent4" w:themeTint="99"/>
        <w:left w:val="single" w:sz="4" w:space="0" w:color="FF1FA0" w:themeColor="accent4" w:themeTint="99"/>
        <w:bottom w:val="single" w:sz="4" w:space="0" w:color="FF1FA0" w:themeColor="accent4" w:themeTint="99"/>
        <w:right w:val="single" w:sz="4" w:space="0" w:color="FF1FA0" w:themeColor="accent4" w:themeTint="99"/>
        <w:insideH w:val="single" w:sz="4" w:space="0" w:color="FF1FA0" w:themeColor="accent4" w:themeTint="99"/>
      </w:tblBorders>
    </w:tblPr>
    <w:tblStylePr w:type="firstRow">
      <w:rPr>
        <w:b/>
        <w:bCs/>
        <w:color w:val="FFFFFF" w:themeColor="background1"/>
      </w:rPr>
      <w:tblPr/>
      <w:tcPr>
        <w:tcBorders>
          <w:top w:val="single" w:sz="4" w:space="0" w:color="8A0050" w:themeColor="accent4"/>
          <w:left w:val="single" w:sz="4" w:space="0" w:color="8A0050" w:themeColor="accent4"/>
          <w:bottom w:val="single" w:sz="4" w:space="0" w:color="8A0050" w:themeColor="accent4"/>
          <w:right w:val="single" w:sz="4" w:space="0" w:color="8A0050" w:themeColor="accent4"/>
          <w:insideH w:val="nil"/>
        </w:tcBorders>
        <w:shd w:val="clear" w:color="auto" w:fill="8A0050" w:themeFill="accent4"/>
      </w:tcPr>
    </w:tblStylePr>
    <w:tblStylePr w:type="lastRow">
      <w:rPr>
        <w:b/>
        <w:bCs/>
      </w:rPr>
      <w:tblPr/>
      <w:tcPr>
        <w:tcBorders>
          <w:top w:val="double" w:sz="4" w:space="0" w:color="FF1FA0" w:themeColor="accent4" w:themeTint="99"/>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4-Accent5">
    <w:name w:val="List Table 4 Accent 5"/>
    <w:basedOn w:val="TableNormal"/>
    <w:uiPriority w:val="49"/>
    <w:rsid w:val="002A480E"/>
    <w:pPr>
      <w:spacing w:after="0" w:line="240" w:lineRule="auto"/>
    </w:pPr>
    <w:tblPr>
      <w:tblStyleRowBandSize w:val="1"/>
      <w:tblStyleColBandSize w:val="1"/>
      <w:tblBorders>
        <w:top w:val="single" w:sz="4" w:space="0" w:color="976BE7" w:themeColor="accent5" w:themeTint="99"/>
        <w:left w:val="single" w:sz="4" w:space="0" w:color="976BE7" w:themeColor="accent5" w:themeTint="99"/>
        <w:bottom w:val="single" w:sz="4" w:space="0" w:color="976BE7" w:themeColor="accent5" w:themeTint="99"/>
        <w:right w:val="single" w:sz="4" w:space="0" w:color="976BE7" w:themeColor="accent5" w:themeTint="99"/>
        <w:insideH w:val="single" w:sz="4" w:space="0" w:color="976BE7" w:themeColor="accent5" w:themeTint="99"/>
      </w:tblBorders>
    </w:tblPr>
    <w:tblStylePr w:type="firstRow">
      <w:rPr>
        <w:b/>
        <w:bCs/>
        <w:color w:val="FFFFFF" w:themeColor="background1"/>
      </w:rPr>
      <w:tblPr/>
      <w:tcPr>
        <w:tcBorders>
          <w:top w:val="single" w:sz="4" w:space="0" w:color="591FC3" w:themeColor="accent5"/>
          <w:left w:val="single" w:sz="4" w:space="0" w:color="591FC3" w:themeColor="accent5"/>
          <w:bottom w:val="single" w:sz="4" w:space="0" w:color="591FC3" w:themeColor="accent5"/>
          <w:right w:val="single" w:sz="4" w:space="0" w:color="591FC3" w:themeColor="accent5"/>
          <w:insideH w:val="nil"/>
        </w:tcBorders>
        <w:shd w:val="clear" w:color="auto" w:fill="591FC3" w:themeFill="accent5"/>
      </w:tcPr>
    </w:tblStylePr>
    <w:tblStylePr w:type="lastRow">
      <w:rPr>
        <w:b/>
        <w:bCs/>
      </w:rPr>
      <w:tblPr/>
      <w:tcPr>
        <w:tcBorders>
          <w:top w:val="double" w:sz="4" w:space="0" w:color="976BE7" w:themeColor="accent5" w:themeTint="99"/>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4-Accent6">
    <w:name w:val="List Table 4 Accent 6"/>
    <w:basedOn w:val="TableNormal"/>
    <w:uiPriority w:val="49"/>
    <w:rsid w:val="002A480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A48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480E"/>
    <w:pPr>
      <w:spacing w:after="0" w:line="240" w:lineRule="auto"/>
    </w:pPr>
    <w:rPr>
      <w:color w:val="FFFFFF" w:themeColor="background1"/>
    </w:rPr>
    <w:tblPr>
      <w:tblStyleRowBandSize w:val="1"/>
      <w:tblStyleColBandSize w:val="1"/>
      <w:tblBorders>
        <w:top w:val="single" w:sz="24" w:space="0" w:color="0061D4" w:themeColor="accent1"/>
        <w:left w:val="single" w:sz="24" w:space="0" w:color="0061D4" w:themeColor="accent1"/>
        <w:bottom w:val="single" w:sz="24" w:space="0" w:color="0061D4" w:themeColor="accent1"/>
        <w:right w:val="single" w:sz="24" w:space="0" w:color="0061D4" w:themeColor="accent1"/>
      </w:tblBorders>
    </w:tblPr>
    <w:tcPr>
      <w:shd w:val="clear" w:color="auto" w:fill="0061D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480E"/>
    <w:pPr>
      <w:spacing w:after="0" w:line="240" w:lineRule="auto"/>
    </w:pPr>
    <w:rPr>
      <w:color w:val="FFFFFF" w:themeColor="background1"/>
    </w:rPr>
    <w:tblPr>
      <w:tblStyleRowBandSize w:val="1"/>
      <w:tblStyleColBandSize w:val="1"/>
      <w:tblBorders>
        <w:top w:val="single" w:sz="24" w:space="0" w:color="3AA9E3" w:themeColor="accent2"/>
        <w:left w:val="single" w:sz="24" w:space="0" w:color="3AA9E3" w:themeColor="accent2"/>
        <w:bottom w:val="single" w:sz="24" w:space="0" w:color="3AA9E3" w:themeColor="accent2"/>
        <w:right w:val="single" w:sz="24" w:space="0" w:color="3AA9E3" w:themeColor="accent2"/>
      </w:tblBorders>
    </w:tblPr>
    <w:tcPr>
      <w:shd w:val="clear" w:color="auto" w:fill="3AA9E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480E"/>
    <w:pPr>
      <w:spacing w:after="0" w:line="240" w:lineRule="auto"/>
    </w:pPr>
    <w:rPr>
      <w:color w:val="FFFFFF" w:themeColor="background1"/>
    </w:rPr>
    <w:tblPr>
      <w:tblStyleRowBandSize w:val="1"/>
      <w:tblStyleColBandSize w:val="1"/>
      <w:tblBorders>
        <w:top w:val="single" w:sz="24" w:space="0" w:color="9EAAB6" w:themeColor="accent3"/>
        <w:left w:val="single" w:sz="24" w:space="0" w:color="9EAAB6" w:themeColor="accent3"/>
        <w:bottom w:val="single" w:sz="24" w:space="0" w:color="9EAAB6" w:themeColor="accent3"/>
        <w:right w:val="single" w:sz="24" w:space="0" w:color="9EAAB6" w:themeColor="accent3"/>
      </w:tblBorders>
    </w:tblPr>
    <w:tcPr>
      <w:shd w:val="clear" w:color="auto" w:fill="9EAA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480E"/>
    <w:pPr>
      <w:spacing w:after="0" w:line="240" w:lineRule="auto"/>
    </w:pPr>
    <w:rPr>
      <w:color w:val="FFFFFF" w:themeColor="background1"/>
    </w:rPr>
    <w:tblPr>
      <w:tblStyleRowBandSize w:val="1"/>
      <w:tblStyleColBandSize w:val="1"/>
      <w:tblBorders>
        <w:top w:val="single" w:sz="24" w:space="0" w:color="8A0050" w:themeColor="accent4"/>
        <w:left w:val="single" w:sz="24" w:space="0" w:color="8A0050" w:themeColor="accent4"/>
        <w:bottom w:val="single" w:sz="24" w:space="0" w:color="8A0050" w:themeColor="accent4"/>
        <w:right w:val="single" w:sz="24" w:space="0" w:color="8A0050" w:themeColor="accent4"/>
      </w:tblBorders>
    </w:tblPr>
    <w:tcPr>
      <w:shd w:val="clear" w:color="auto" w:fill="8A0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480E"/>
    <w:pPr>
      <w:spacing w:after="0" w:line="240" w:lineRule="auto"/>
    </w:pPr>
    <w:rPr>
      <w:color w:val="FFFFFF" w:themeColor="background1"/>
    </w:rPr>
    <w:tblPr>
      <w:tblStyleRowBandSize w:val="1"/>
      <w:tblStyleColBandSize w:val="1"/>
      <w:tblBorders>
        <w:top w:val="single" w:sz="24" w:space="0" w:color="591FC3" w:themeColor="accent5"/>
        <w:left w:val="single" w:sz="24" w:space="0" w:color="591FC3" w:themeColor="accent5"/>
        <w:bottom w:val="single" w:sz="24" w:space="0" w:color="591FC3" w:themeColor="accent5"/>
        <w:right w:val="single" w:sz="24" w:space="0" w:color="591FC3" w:themeColor="accent5"/>
      </w:tblBorders>
    </w:tblPr>
    <w:tcPr>
      <w:shd w:val="clear" w:color="auto" w:fill="591FC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480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480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sz="4" w:space="0" w:color="0061D4" w:themeColor="accent1"/>
        <w:bottom w:val="single" w:sz="4" w:space="0" w:color="0061D4" w:themeColor="accent1"/>
      </w:tblBorders>
    </w:tblPr>
    <w:tblStylePr w:type="firstRow">
      <w:rPr>
        <w:b/>
        <w:bCs/>
      </w:rPr>
      <w:tblPr/>
      <w:tcPr>
        <w:tcBorders>
          <w:bottom w:val="single" w:sz="4" w:space="0" w:color="0061D4" w:themeColor="accent1"/>
        </w:tcBorders>
      </w:tcPr>
    </w:tblStylePr>
    <w:tblStylePr w:type="lastRow">
      <w:rPr>
        <w:b/>
        <w:bCs/>
      </w:rPr>
      <w:tblPr/>
      <w:tcPr>
        <w:tcBorders>
          <w:top w:val="double" w:sz="4" w:space="0" w:color="0061D4" w:themeColor="accent1"/>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6Colorful-Accent2">
    <w:name w:val="List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sz="4" w:space="0" w:color="3AA9E3" w:themeColor="accent2"/>
        <w:bottom w:val="single" w:sz="4" w:space="0" w:color="3AA9E3" w:themeColor="accent2"/>
      </w:tblBorders>
    </w:tblPr>
    <w:tblStylePr w:type="firstRow">
      <w:rPr>
        <w:b/>
        <w:bCs/>
      </w:rPr>
      <w:tblPr/>
      <w:tcPr>
        <w:tcBorders>
          <w:bottom w:val="single" w:sz="4" w:space="0" w:color="3AA9E3" w:themeColor="accent2"/>
        </w:tcBorders>
      </w:tcPr>
    </w:tblStylePr>
    <w:tblStylePr w:type="lastRow">
      <w:rPr>
        <w:b/>
        <w:bCs/>
      </w:rPr>
      <w:tblPr/>
      <w:tcPr>
        <w:tcBorders>
          <w:top w:val="double" w:sz="4" w:space="0" w:color="3AA9E3" w:themeColor="accent2"/>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sz="4" w:space="0" w:color="9EAAB6" w:themeColor="accent3"/>
        <w:bottom w:val="single" w:sz="4" w:space="0" w:color="9EAAB6" w:themeColor="accent3"/>
      </w:tblBorders>
    </w:tblPr>
    <w:tblStylePr w:type="firstRow">
      <w:rPr>
        <w:b/>
        <w:bCs/>
      </w:rPr>
      <w:tblPr/>
      <w:tcPr>
        <w:tcBorders>
          <w:bottom w:val="single" w:sz="4" w:space="0" w:color="9EAAB6" w:themeColor="accent3"/>
        </w:tcBorders>
      </w:tcPr>
    </w:tblStylePr>
    <w:tblStylePr w:type="lastRow">
      <w:rPr>
        <w:b/>
        <w:bCs/>
      </w:rPr>
      <w:tblPr/>
      <w:tcPr>
        <w:tcBorders>
          <w:top w:val="double" w:sz="4" w:space="0" w:color="9EAAB6" w:themeColor="accent3"/>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6Colorful-Accent4">
    <w:name w:val="List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sz="4" w:space="0" w:color="8A0050" w:themeColor="accent4"/>
        <w:bottom w:val="single" w:sz="4" w:space="0" w:color="8A0050" w:themeColor="accent4"/>
      </w:tblBorders>
    </w:tblPr>
    <w:tblStylePr w:type="firstRow">
      <w:rPr>
        <w:b/>
        <w:bCs/>
      </w:rPr>
      <w:tblPr/>
      <w:tcPr>
        <w:tcBorders>
          <w:bottom w:val="single" w:sz="4" w:space="0" w:color="8A0050" w:themeColor="accent4"/>
        </w:tcBorders>
      </w:tcPr>
    </w:tblStylePr>
    <w:tblStylePr w:type="lastRow">
      <w:rPr>
        <w:b/>
        <w:bCs/>
      </w:rPr>
      <w:tblPr/>
      <w:tcPr>
        <w:tcBorders>
          <w:top w:val="double" w:sz="4" w:space="0" w:color="8A0050" w:themeColor="accent4"/>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6Colorful-Accent5">
    <w:name w:val="List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sz="4" w:space="0" w:color="591FC3" w:themeColor="accent5"/>
        <w:bottom w:val="single" w:sz="4" w:space="0" w:color="591FC3" w:themeColor="accent5"/>
      </w:tblBorders>
    </w:tblPr>
    <w:tblStylePr w:type="firstRow">
      <w:rPr>
        <w:b/>
        <w:bCs/>
      </w:rPr>
      <w:tblPr/>
      <w:tcPr>
        <w:tcBorders>
          <w:bottom w:val="single" w:sz="4" w:space="0" w:color="591FC3" w:themeColor="accent5"/>
        </w:tcBorders>
      </w:tcPr>
    </w:tblStylePr>
    <w:tblStylePr w:type="lastRow">
      <w:rPr>
        <w:b/>
        <w:bCs/>
      </w:rPr>
      <w:tblPr/>
      <w:tcPr>
        <w:tcBorders>
          <w:top w:val="double" w:sz="4" w:space="0" w:color="591FC3" w:themeColor="accent5"/>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6Colorful-Accent6">
    <w:name w:val="List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A480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480E"/>
    <w:pPr>
      <w:spacing w:after="0" w:line="240" w:lineRule="auto"/>
    </w:pPr>
    <w:rPr>
      <w:color w:val="00489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1D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1D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1D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1D4" w:themeColor="accent1"/>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480E"/>
    <w:pPr>
      <w:spacing w:after="0" w:line="240" w:lineRule="auto"/>
    </w:pPr>
    <w:rPr>
      <w:color w:val="1A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AA9E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AA9E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AA9E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AA9E3" w:themeColor="accent2"/>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480E"/>
    <w:pPr>
      <w:spacing w:after="0" w:line="240" w:lineRule="auto"/>
    </w:pPr>
    <w:rPr>
      <w:color w:val="6D7F9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3"/>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480E"/>
    <w:pPr>
      <w:spacing w:after="0" w:line="240" w:lineRule="auto"/>
    </w:pPr>
    <w:rPr>
      <w:color w:val="67003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4"/>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480E"/>
    <w:pPr>
      <w:spacing w:after="0" w:line="240" w:lineRule="auto"/>
    </w:pPr>
    <w:rPr>
      <w:color w:val="42179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1FC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1FC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1FC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1FC3" w:themeColor="accent5"/>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480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48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
      <w:bCs/>
      <w:szCs w:val="20"/>
    </w:rPr>
  </w:style>
  <w:style w:type="character" w:customStyle="1" w:styleId="MacroTextChar">
    <w:name w:val="Macro Text Char"/>
    <w:basedOn w:val="DefaultParagraphFont"/>
    <w:link w:val="MacroText"/>
    <w:uiPriority w:val="99"/>
    <w:semiHidden/>
    <w:rsid w:val="002A480E"/>
    <w:rPr>
      <w:rFonts w:ascii="Consolas" w:hAnsi="Consolas"/>
      <w:b/>
      <w:bCs/>
      <w:szCs w:val="20"/>
    </w:rPr>
  </w:style>
  <w:style w:type="table" w:styleId="MediumGrid1">
    <w:name w:val="Medium Grid 1"/>
    <w:basedOn w:val="TableNormal"/>
    <w:uiPriority w:val="67"/>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insideV w:val="single" w:sz="8" w:space="0" w:color="1F85FF" w:themeColor="accent1" w:themeTint="BF"/>
      </w:tblBorders>
    </w:tblPr>
    <w:tcPr>
      <w:shd w:val="clear" w:color="auto" w:fill="B5D6FF" w:themeFill="accent1" w:themeFillTint="3F"/>
    </w:tcPr>
    <w:tblStylePr w:type="firstRow">
      <w:rPr>
        <w:b/>
        <w:bCs/>
      </w:rPr>
    </w:tblStylePr>
    <w:tblStylePr w:type="lastRow">
      <w:rPr>
        <w:b/>
        <w:bCs/>
      </w:rPr>
      <w:tblPr/>
      <w:tcPr>
        <w:tcBorders>
          <w:top w:val="single" w:sz="18" w:space="0" w:color="1F85FF" w:themeColor="accent1" w:themeTint="BF"/>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MediumGrid1-Accent2">
    <w:name w:val="Medium Grid 1 Accent 2"/>
    <w:basedOn w:val="TableNormal"/>
    <w:uiPriority w:val="67"/>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insideV w:val="single" w:sz="8" w:space="0" w:color="6BBEEA" w:themeColor="accent2" w:themeTint="BF"/>
      </w:tblBorders>
    </w:tblPr>
    <w:tcPr>
      <w:shd w:val="clear" w:color="auto" w:fill="CEE9F8" w:themeFill="accent2" w:themeFillTint="3F"/>
    </w:tcPr>
    <w:tblStylePr w:type="firstRow">
      <w:rPr>
        <w:b/>
        <w:bCs/>
      </w:rPr>
    </w:tblStylePr>
    <w:tblStylePr w:type="lastRow">
      <w:rPr>
        <w:b/>
        <w:bCs/>
      </w:rPr>
      <w:tblPr/>
      <w:tcPr>
        <w:tcBorders>
          <w:top w:val="single" w:sz="18" w:space="0" w:color="6BBEEA" w:themeColor="accent2" w:themeTint="BF"/>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insideV w:val="single" w:sz="8" w:space="0" w:color="B6BFC8" w:themeColor="accent3" w:themeTint="BF"/>
      </w:tblBorders>
    </w:tblPr>
    <w:tcPr>
      <w:shd w:val="clear" w:color="auto" w:fill="E7E9ED" w:themeFill="accent3" w:themeFillTint="3F"/>
    </w:tcPr>
    <w:tblStylePr w:type="firstRow">
      <w:rPr>
        <w:b/>
        <w:bCs/>
      </w:rPr>
    </w:tblStylePr>
    <w:tblStylePr w:type="lastRow">
      <w:rPr>
        <w:b/>
        <w:bCs/>
      </w:rPr>
      <w:tblPr/>
      <w:tcPr>
        <w:tcBorders>
          <w:top w:val="single" w:sz="18" w:space="0" w:color="B6BFC8" w:themeColor="accent3" w:themeTint="BF"/>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MediumGrid1-Accent4">
    <w:name w:val="Medium Grid 1 Accent 4"/>
    <w:basedOn w:val="TableNormal"/>
    <w:uiPriority w:val="67"/>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insideV w:val="single" w:sz="8" w:space="0" w:color="E70085" w:themeColor="accent4" w:themeTint="BF"/>
      </w:tblBorders>
    </w:tblPr>
    <w:tcPr>
      <w:shd w:val="clear" w:color="auto" w:fill="FFA3D8" w:themeFill="accent4" w:themeFillTint="3F"/>
    </w:tcPr>
    <w:tblStylePr w:type="firstRow">
      <w:rPr>
        <w:b/>
        <w:bCs/>
      </w:rPr>
    </w:tblStylePr>
    <w:tblStylePr w:type="lastRow">
      <w:rPr>
        <w:b/>
        <w:bCs/>
      </w:rPr>
      <w:tblPr/>
      <w:tcPr>
        <w:tcBorders>
          <w:top w:val="single" w:sz="18" w:space="0" w:color="E70085" w:themeColor="accent4" w:themeTint="BF"/>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MediumGrid1-Accent5">
    <w:name w:val="Medium Grid 1 Accent 5"/>
    <w:basedOn w:val="TableNormal"/>
    <w:uiPriority w:val="67"/>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insideV w:val="single" w:sz="8" w:space="0" w:color="7D47E1" w:themeColor="accent5" w:themeTint="BF"/>
      </w:tblBorders>
    </w:tblPr>
    <w:tcPr>
      <w:shd w:val="clear" w:color="auto" w:fill="D4C2F5" w:themeFill="accent5" w:themeFillTint="3F"/>
    </w:tcPr>
    <w:tblStylePr w:type="firstRow">
      <w:rPr>
        <w:b/>
        <w:bCs/>
      </w:rPr>
    </w:tblStylePr>
    <w:tblStylePr w:type="lastRow">
      <w:rPr>
        <w:b/>
        <w:bCs/>
      </w:rPr>
      <w:tblPr/>
      <w:tcPr>
        <w:tcBorders>
          <w:top w:val="single" w:sz="18" w:space="0" w:color="7D47E1" w:themeColor="accent5" w:themeTint="BF"/>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MediumGrid1-Accent6">
    <w:name w:val="Medium Grid 1 Accent 6"/>
    <w:basedOn w:val="TableNormal"/>
    <w:uiPriority w:val="67"/>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insideH w:val="single" w:sz="8" w:space="0" w:color="0061D4" w:themeColor="accent1"/>
        <w:insideV w:val="single" w:sz="8" w:space="0" w:color="0061D4" w:themeColor="accent1"/>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sz="6" w:space="0" w:color="0061D4" w:themeColor="accent1"/>
          <w:insideV w:val="single" w:sz="6" w:space="0" w:color="0061D4" w:themeColor="accent1"/>
        </w:tcBorders>
        <w:shd w:val="clear" w:color="auto" w:fill="6A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insideH w:val="single" w:sz="8" w:space="0" w:color="3AA9E3" w:themeColor="accent2"/>
        <w:insideV w:val="single" w:sz="8" w:space="0" w:color="3AA9E3" w:themeColor="accent2"/>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sz="6" w:space="0" w:color="3AA9E3" w:themeColor="accent2"/>
          <w:insideV w:val="single" w:sz="6" w:space="0" w:color="3AA9E3" w:themeColor="accent2"/>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insideH w:val="single" w:sz="8" w:space="0" w:color="9EAAB6" w:themeColor="accent3"/>
        <w:insideV w:val="single" w:sz="8" w:space="0" w:color="9EAAB6" w:themeColor="accent3"/>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sz="6" w:space="0" w:color="9EAAB6" w:themeColor="accent3"/>
          <w:insideV w:val="single" w:sz="6" w:space="0" w:color="9EAAB6" w:themeColor="accent3"/>
        </w:tcBorders>
        <w:shd w:val="clear" w:color="auto" w:fill="CED4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insideH w:val="single" w:sz="8" w:space="0" w:color="8A0050" w:themeColor="accent4"/>
        <w:insideV w:val="single" w:sz="8" w:space="0" w:color="8A0050" w:themeColor="accent4"/>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sz="6" w:space="0" w:color="8A0050" w:themeColor="accent4"/>
          <w:insideV w:val="single" w:sz="6" w:space="0" w:color="8A0050" w:themeColor="accent4"/>
        </w:tcBorders>
        <w:shd w:val="clear" w:color="auto" w:fill="FF45B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insideH w:val="single" w:sz="8" w:space="0" w:color="591FC3" w:themeColor="accent5"/>
        <w:insideV w:val="single" w:sz="8" w:space="0" w:color="591FC3" w:themeColor="accent5"/>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sz="6" w:space="0" w:color="591FC3" w:themeColor="accent5"/>
          <w:insideV w:val="single" w:sz="6" w:space="0" w:color="591FC3" w:themeColor="accent5"/>
        </w:tcBorders>
        <w:shd w:val="clear" w:color="auto" w:fill="A984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1D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1D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1D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AA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AADFF" w:themeFill="accent1" w:themeFillTint="7F"/>
      </w:tcPr>
    </w:tblStylePr>
  </w:style>
  <w:style w:type="table" w:styleId="MediumGrid3-Accent2">
    <w:name w:val="Medium Grid 3 Accent 2"/>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E9F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AA9E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AA9E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AA9E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D3F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D3F1" w:themeFill="accent2" w:themeFillTint="7F"/>
      </w:tcPr>
    </w:tblStylePr>
  </w:style>
  <w:style w:type="table" w:styleId="MediumGrid3-Accent3">
    <w:name w:val="Medium Grid 3 Accent 3"/>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3" w:themeFillTint="7F"/>
      </w:tcPr>
    </w:tblStylePr>
  </w:style>
  <w:style w:type="table" w:styleId="MediumGrid3-Accent4">
    <w:name w:val="Medium Grid 3 Accent 4"/>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4" w:themeFillTint="7F"/>
      </w:tcPr>
    </w:tblStylePr>
  </w:style>
  <w:style w:type="table" w:styleId="MediumGrid3-Accent5">
    <w:name w:val="Medium Grid 3 Accent 5"/>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2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1FC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1FC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1FC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84E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84EB" w:themeFill="accent5" w:themeFillTint="7F"/>
      </w:tcPr>
    </w:tblStylePr>
  </w:style>
  <w:style w:type="table" w:styleId="MediumGrid3-Accent6">
    <w:name w:val="Medium Grid 3 Accent 6"/>
    <w:basedOn w:val="TableNormal"/>
    <w:uiPriority w:val="69"/>
    <w:semiHidden/>
    <w:unhideWhenUsed/>
    <w:rsid w:val="002A480E"/>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2D2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bottom w:val="single" w:sz="8" w:space="0" w:color="0061D4" w:themeColor="accent1"/>
      </w:tblBorders>
    </w:tblPr>
    <w:tblStylePr w:type="firstRow">
      <w:rPr>
        <w:rFonts w:asciiTheme="majorHAnsi" w:eastAsiaTheme="majorEastAsia" w:hAnsiTheme="majorHAnsi" w:cstheme="majorBidi"/>
      </w:rPr>
      <w:tblPr/>
      <w:tcPr>
        <w:tcBorders>
          <w:top w:val="nil"/>
          <w:bottom w:val="single" w:sz="8" w:space="0" w:color="0061D4" w:themeColor="accent1"/>
        </w:tcBorders>
      </w:tcPr>
    </w:tblStylePr>
    <w:tblStylePr w:type="lastRow">
      <w:rPr>
        <w:b/>
        <w:bCs/>
        <w:color w:val="322D27" w:themeColor="text2"/>
      </w:rPr>
      <w:tblPr/>
      <w:tcPr>
        <w:tcBorders>
          <w:top w:val="single" w:sz="8" w:space="0" w:color="0061D4" w:themeColor="accent1"/>
          <w:bottom w:val="single" w:sz="8" w:space="0" w:color="0061D4" w:themeColor="accent1"/>
        </w:tcBorders>
      </w:tcPr>
    </w:tblStylePr>
    <w:tblStylePr w:type="firstCol">
      <w:rPr>
        <w:b/>
        <w:bCs/>
      </w:rPr>
    </w:tblStylePr>
    <w:tblStylePr w:type="lastCol">
      <w:rPr>
        <w:b/>
        <w:bCs/>
      </w:rPr>
      <w:tblPr/>
      <w:tcPr>
        <w:tcBorders>
          <w:top w:val="single" w:sz="8" w:space="0" w:color="0061D4" w:themeColor="accent1"/>
          <w:bottom w:val="single" w:sz="8" w:space="0" w:color="0061D4" w:themeColor="accent1"/>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MediumList1-Accent2">
    <w:name w:val="Medium List 1 Accent 2"/>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bottom w:val="single" w:sz="8" w:space="0" w:color="3AA9E3" w:themeColor="accent2"/>
      </w:tblBorders>
    </w:tblPr>
    <w:tblStylePr w:type="firstRow">
      <w:rPr>
        <w:rFonts w:asciiTheme="majorHAnsi" w:eastAsiaTheme="majorEastAsia" w:hAnsiTheme="majorHAnsi" w:cstheme="majorBidi"/>
      </w:rPr>
      <w:tblPr/>
      <w:tcPr>
        <w:tcBorders>
          <w:top w:val="nil"/>
          <w:bottom w:val="single" w:sz="8" w:space="0" w:color="3AA9E3" w:themeColor="accent2"/>
        </w:tcBorders>
      </w:tcPr>
    </w:tblStylePr>
    <w:tblStylePr w:type="lastRow">
      <w:rPr>
        <w:b/>
        <w:bCs/>
        <w:color w:val="322D27" w:themeColor="text2"/>
      </w:rPr>
      <w:tblPr/>
      <w:tcPr>
        <w:tcBorders>
          <w:top w:val="single" w:sz="8" w:space="0" w:color="3AA9E3" w:themeColor="accent2"/>
          <w:bottom w:val="single" w:sz="8" w:space="0" w:color="3AA9E3" w:themeColor="accent2"/>
        </w:tcBorders>
      </w:tcPr>
    </w:tblStylePr>
    <w:tblStylePr w:type="firstCol">
      <w:rPr>
        <w:b/>
        <w:bCs/>
      </w:rPr>
    </w:tblStylePr>
    <w:tblStylePr w:type="lastCol">
      <w:rPr>
        <w:b/>
        <w:bCs/>
      </w:rPr>
      <w:tblPr/>
      <w:tcPr>
        <w:tcBorders>
          <w:top w:val="single" w:sz="8" w:space="0" w:color="3AA9E3" w:themeColor="accent2"/>
          <w:bottom w:val="single" w:sz="8" w:space="0" w:color="3AA9E3" w:themeColor="accent2"/>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bottom w:val="single" w:sz="8" w:space="0" w:color="9EAAB6" w:themeColor="accent3"/>
      </w:tblBorders>
    </w:tblPr>
    <w:tblStylePr w:type="firstRow">
      <w:rPr>
        <w:rFonts w:asciiTheme="majorHAnsi" w:eastAsiaTheme="majorEastAsia" w:hAnsiTheme="majorHAnsi" w:cstheme="majorBidi"/>
      </w:rPr>
      <w:tblPr/>
      <w:tcPr>
        <w:tcBorders>
          <w:top w:val="nil"/>
          <w:bottom w:val="single" w:sz="8" w:space="0" w:color="9EAAB6" w:themeColor="accent3"/>
        </w:tcBorders>
      </w:tcPr>
    </w:tblStylePr>
    <w:tblStylePr w:type="lastRow">
      <w:rPr>
        <w:b/>
        <w:bCs/>
        <w:color w:val="322D27" w:themeColor="text2"/>
      </w:rPr>
      <w:tblPr/>
      <w:tcPr>
        <w:tcBorders>
          <w:top w:val="single" w:sz="8" w:space="0" w:color="9EAAB6" w:themeColor="accent3"/>
          <w:bottom w:val="single" w:sz="8" w:space="0" w:color="9EAAB6" w:themeColor="accent3"/>
        </w:tcBorders>
      </w:tcPr>
    </w:tblStylePr>
    <w:tblStylePr w:type="firstCol">
      <w:rPr>
        <w:b/>
        <w:bCs/>
      </w:rPr>
    </w:tblStylePr>
    <w:tblStylePr w:type="lastCol">
      <w:rPr>
        <w:b/>
        <w:bCs/>
      </w:rPr>
      <w:tblPr/>
      <w:tcPr>
        <w:tcBorders>
          <w:top w:val="single" w:sz="8" w:space="0" w:color="9EAAB6" w:themeColor="accent3"/>
          <w:bottom w:val="single" w:sz="8" w:space="0" w:color="9EAAB6" w:themeColor="accent3"/>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MediumList1-Accent4">
    <w:name w:val="Medium List 1 Accent 4"/>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bottom w:val="single" w:sz="8" w:space="0" w:color="8A0050" w:themeColor="accent4"/>
      </w:tblBorders>
    </w:tblPr>
    <w:tblStylePr w:type="firstRow">
      <w:rPr>
        <w:rFonts w:asciiTheme="majorHAnsi" w:eastAsiaTheme="majorEastAsia" w:hAnsiTheme="majorHAnsi" w:cstheme="majorBidi"/>
      </w:rPr>
      <w:tblPr/>
      <w:tcPr>
        <w:tcBorders>
          <w:top w:val="nil"/>
          <w:bottom w:val="single" w:sz="8" w:space="0" w:color="8A0050" w:themeColor="accent4"/>
        </w:tcBorders>
      </w:tcPr>
    </w:tblStylePr>
    <w:tblStylePr w:type="lastRow">
      <w:rPr>
        <w:b/>
        <w:bCs/>
        <w:color w:val="322D27" w:themeColor="text2"/>
      </w:rPr>
      <w:tblPr/>
      <w:tcPr>
        <w:tcBorders>
          <w:top w:val="single" w:sz="8" w:space="0" w:color="8A0050" w:themeColor="accent4"/>
          <w:bottom w:val="single" w:sz="8" w:space="0" w:color="8A0050" w:themeColor="accent4"/>
        </w:tcBorders>
      </w:tcPr>
    </w:tblStylePr>
    <w:tblStylePr w:type="firstCol">
      <w:rPr>
        <w:b/>
        <w:bCs/>
      </w:rPr>
    </w:tblStylePr>
    <w:tblStylePr w:type="lastCol">
      <w:rPr>
        <w:b/>
        <w:bCs/>
      </w:rPr>
      <w:tblPr/>
      <w:tcPr>
        <w:tcBorders>
          <w:top w:val="single" w:sz="8" w:space="0" w:color="8A0050" w:themeColor="accent4"/>
          <w:bottom w:val="single" w:sz="8" w:space="0" w:color="8A0050" w:themeColor="accent4"/>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MediumList1-Accent5">
    <w:name w:val="Medium List 1 Accent 5"/>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bottom w:val="single" w:sz="8" w:space="0" w:color="591FC3" w:themeColor="accent5"/>
      </w:tblBorders>
    </w:tblPr>
    <w:tblStylePr w:type="firstRow">
      <w:rPr>
        <w:rFonts w:asciiTheme="majorHAnsi" w:eastAsiaTheme="majorEastAsia" w:hAnsiTheme="majorHAnsi" w:cstheme="majorBidi"/>
      </w:rPr>
      <w:tblPr/>
      <w:tcPr>
        <w:tcBorders>
          <w:top w:val="nil"/>
          <w:bottom w:val="single" w:sz="8" w:space="0" w:color="591FC3" w:themeColor="accent5"/>
        </w:tcBorders>
      </w:tcPr>
    </w:tblStylePr>
    <w:tblStylePr w:type="lastRow">
      <w:rPr>
        <w:b/>
        <w:bCs/>
        <w:color w:val="322D27" w:themeColor="text2"/>
      </w:rPr>
      <w:tblPr/>
      <w:tcPr>
        <w:tcBorders>
          <w:top w:val="single" w:sz="8" w:space="0" w:color="591FC3" w:themeColor="accent5"/>
          <w:bottom w:val="single" w:sz="8" w:space="0" w:color="591FC3" w:themeColor="accent5"/>
        </w:tcBorders>
      </w:tcPr>
    </w:tblStylePr>
    <w:tblStylePr w:type="firstCol">
      <w:rPr>
        <w:b/>
        <w:bCs/>
      </w:rPr>
    </w:tblStylePr>
    <w:tblStylePr w:type="lastCol">
      <w:rPr>
        <w:b/>
        <w:bCs/>
      </w:rPr>
      <w:tblPr/>
      <w:tcPr>
        <w:tcBorders>
          <w:top w:val="single" w:sz="8" w:space="0" w:color="591FC3" w:themeColor="accent5"/>
          <w:bottom w:val="single" w:sz="8" w:space="0" w:color="591FC3" w:themeColor="accent5"/>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MediumList1-Accent6">
    <w:name w:val="Medium List 1 Accent 6"/>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322D27"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0061D4" w:themeColor="accent1"/>
        <w:left w:val="single" w:sz="8" w:space="0" w:color="0061D4" w:themeColor="accent1"/>
        <w:bottom w:val="single" w:sz="8" w:space="0" w:color="0061D4" w:themeColor="accent1"/>
        <w:right w:val="single" w:sz="8" w:space="0" w:color="0061D4" w:themeColor="accent1"/>
      </w:tblBorders>
    </w:tblPr>
    <w:tblStylePr w:type="firstRow">
      <w:rPr>
        <w:sz w:val="24"/>
        <w:szCs w:val="24"/>
      </w:rPr>
      <w:tblPr/>
      <w:tcPr>
        <w:tcBorders>
          <w:top w:val="nil"/>
          <w:left w:val="nil"/>
          <w:bottom w:val="single" w:sz="24" w:space="0" w:color="0061D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1D4" w:themeColor="accent1"/>
          <w:insideH w:val="nil"/>
          <w:insideV w:val="nil"/>
        </w:tcBorders>
        <w:shd w:val="clear" w:color="auto" w:fill="FFFFFF" w:themeFill="background1"/>
      </w:tcPr>
    </w:tblStylePr>
    <w:tblStylePr w:type="lastCol">
      <w:tblPr/>
      <w:tcPr>
        <w:tcBorders>
          <w:top w:val="nil"/>
          <w:left w:val="single" w:sz="8" w:space="0" w:color="0061D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3AA9E3" w:themeColor="accent2"/>
        <w:left w:val="single" w:sz="8" w:space="0" w:color="3AA9E3" w:themeColor="accent2"/>
        <w:bottom w:val="single" w:sz="8" w:space="0" w:color="3AA9E3" w:themeColor="accent2"/>
        <w:right w:val="single" w:sz="8" w:space="0" w:color="3AA9E3" w:themeColor="accent2"/>
      </w:tblBorders>
    </w:tblPr>
    <w:tblStylePr w:type="firstRow">
      <w:rPr>
        <w:sz w:val="24"/>
        <w:szCs w:val="24"/>
      </w:rPr>
      <w:tblPr/>
      <w:tcPr>
        <w:tcBorders>
          <w:top w:val="nil"/>
          <w:left w:val="nil"/>
          <w:bottom w:val="single" w:sz="24" w:space="0" w:color="3AA9E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AA9E3" w:themeColor="accent2"/>
          <w:insideH w:val="nil"/>
          <w:insideV w:val="nil"/>
        </w:tcBorders>
        <w:shd w:val="clear" w:color="auto" w:fill="FFFFFF" w:themeFill="background1"/>
      </w:tcPr>
    </w:tblStylePr>
    <w:tblStylePr w:type="lastCol">
      <w:tblPr/>
      <w:tcPr>
        <w:tcBorders>
          <w:top w:val="nil"/>
          <w:left w:val="single" w:sz="8" w:space="0" w:color="3AA9E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9EAAB6" w:themeColor="accent3"/>
        <w:left w:val="single" w:sz="8" w:space="0" w:color="9EAAB6" w:themeColor="accent3"/>
        <w:bottom w:val="single" w:sz="8" w:space="0" w:color="9EAAB6" w:themeColor="accent3"/>
        <w:right w:val="single" w:sz="8" w:space="0" w:color="9EAAB6" w:themeColor="accent3"/>
      </w:tblBorders>
    </w:tblPr>
    <w:tblStylePr w:type="firstRow">
      <w:rPr>
        <w:sz w:val="24"/>
        <w:szCs w:val="24"/>
      </w:rPr>
      <w:tblPr/>
      <w:tcPr>
        <w:tcBorders>
          <w:top w:val="nil"/>
          <w:left w:val="nil"/>
          <w:bottom w:val="single" w:sz="24" w:space="0" w:color="9EAAB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3"/>
          <w:insideH w:val="nil"/>
          <w:insideV w:val="nil"/>
        </w:tcBorders>
        <w:shd w:val="clear" w:color="auto" w:fill="FFFFFF" w:themeFill="background1"/>
      </w:tcPr>
    </w:tblStylePr>
    <w:tblStylePr w:type="lastCol">
      <w:tblPr/>
      <w:tcPr>
        <w:tcBorders>
          <w:top w:val="nil"/>
          <w:left w:val="single" w:sz="8" w:space="0" w:color="9EAA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0050" w:themeColor="accent4"/>
        <w:left w:val="single" w:sz="8" w:space="0" w:color="8A0050" w:themeColor="accent4"/>
        <w:bottom w:val="single" w:sz="8" w:space="0" w:color="8A0050" w:themeColor="accent4"/>
        <w:right w:val="single" w:sz="8" w:space="0" w:color="8A0050" w:themeColor="accent4"/>
      </w:tblBorders>
    </w:tblPr>
    <w:tblStylePr w:type="firstRow">
      <w:rPr>
        <w:sz w:val="24"/>
        <w:szCs w:val="24"/>
      </w:rPr>
      <w:tblPr/>
      <w:tcPr>
        <w:tcBorders>
          <w:top w:val="nil"/>
          <w:left w:val="nil"/>
          <w:bottom w:val="single" w:sz="24" w:space="0" w:color="8A005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4"/>
          <w:insideH w:val="nil"/>
          <w:insideV w:val="nil"/>
        </w:tcBorders>
        <w:shd w:val="clear" w:color="auto" w:fill="FFFFFF" w:themeFill="background1"/>
      </w:tcPr>
    </w:tblStylePr>
    <w:tblStylePr w:type="lastCol">
      <w:tblPr/>
      <w:tcPr>
        <w:tcBorders>
          <w:top w:val="nil"/>
          <w:left w:val="single" w:sz="8" w:space="0" w:color="8A0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591FC3" w:themeColor="accent5"/>
        <w:left w:val="single" w:sz="8" w:space="0" w:color="591FC3" w:themeColor="accent5"/>
        <w:bottom w:val="single" w:sz="8" w:space="0" w:color="591FC3" w:themeColor="accent5"/>
        <w:right w:val="single" w:sz="8" w:space="0" w:color="591FC3" w:themeColor="accent5"/>
      </w:tblBorders>
    </w:tblPr>
    <w:tblStylePr w:type="firstRow">
      <w:rPr>
        <w:sz w:val="24"/>
        <w:szCs w:val="24"/>
      </w:rPr>
      <w:tblPr/>
      <w:tcPr>
        <w:tcBorders>
          <w:top w:val="nil"/>
          <w:left w:val="nil"/>
          <w:bottom w:val="single" w:sz="24" w:space="0" w:color="591FC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1FC3" w:themeColor="accent5"/>
          <w:insideH w:val="nil"/>
          <w:insideV w:val="nil"/>
        </w:tcBorders>
        <w:shd w:val="clear" w:color="auto" w:fill="FFFFFF" w:themeFill="background1"/>
      </w:tcPr>
    </w:tblStylePr>
    <w:tblStylePr w:type="lastCol">
      <w:tblPr/>
      <w:tcPr>
        <w:tcBorders>
          <w:top w:val="nil"/>
          <w:left w:val="single" w:sz="8" w:space="0" w:color="591FC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80E"/>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80E"/>
    <w:pPr>
      <w:spacing w:before="0" w:after="0" w:line="240" w:lineRule="auto"/>
    </w:pPr>
    <w:tblPr>
      <w:tblStyleRowBandSize w:val="1"/>
      <w:tblStyleColBandSize w:val="1"/>
      <w:tbl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single" w:sz="8" w:space="0" w:color="1F85FF" w:themeColor="accent1" w:themeTint="BF"/>
      </w:tblBorders>
    </w:tblPr>
    <w:tblStylePr w:type="firstRow">
      <w:pPr>
        <w:spacing w:before="0" w:after="0" w:line="240" w:lineRule="auto"/>
      </w:pPr>
      <w:rPr>
        <w:b/>
        <w:bCs/>
        <w:color w:val="FFFFFF" w:themeColor="background1"/>
      </w:rPr>
      <w:tblPr/>
      <w:tcPr>
        <w:tcBorders>
          <w:top w:val="single" w:sz="8"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shd w:val="clear" w:color="auto" w:fill="0061D4" w:themeFill="accent1"/>
      </w:tcPr>
    </w:tblStylePr>
    <w:tblStylePr w:type="lastRow">
      <w:pPr>
        <w:spacing w:before="0" w:after="0" w:line="240" w:lineRule="auto"/>
      </w:pPr>
      <w:rPr>
        <w:b/>
        <w:bCs/>
      </w:rPr>
      <w:tblPr/>
      <w:tcPr>
        <w:tcBorders>
          <w:top w:val="double" w:sz="6" w:space="0" w:color="1F85FF" w:themeColor="accent1" w:themeTint="BF"/>
          <w:left w:val="single" w:sz="8" w:space="0" w:color="1F85FF" w:themeColor="accent1" w:themeTint="BF"/>
          <w:bottom w:val="single" w:sz="8" w:space="0" w:color="1F85FF" w:themeColor="accent1" w:themeTint="BF"/>
          <w:right w:val="single" w:sz="8" w:space="0" w:color="1F85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80E"/>
    <w:pPr>
      <w:spacing w:before="0" w:after="0" w:line="240" w:lineRule="auto"/>
    </w:pPr>
    <w:tblPr>
      <w:tblStyleRowBandSize w:val="1"/>
      <w:tblStyleColBandSize w:val="1"/>
      <w:tbl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single" w:sz="8" w:space="0" w:color="6BBEEA" w:themeColor="accent2" w:themeTint="BF"/>
      </w:tblBorders>
    </w:tblPr>
    <w:tblStylePr w:type="firstRow">
      <w:pPr>
        <w:spacing w:before="0" w:after="0" w:line="240" w:lineRule="auto"/>
      </w:pPr>
      <w:rPr>
        <w:b/>
        <w:bCs/>
        <w:color w:val="FFFFFF" w:themeColor="background1"/>
      </w:rPr>
      <w:tblPr/>
      <w:tcPr>
        <w:tcBorders>
          <w:top w:val="single" w:sz="8"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shd w:val="clear" w:color="auto" w:fill="3AA9E3" w:themeFill="accent2"/>
      </w:tcPr>
    </w:tblStylePr>
    <w:tblStylePr w:type="lastRow">
      <w:pPr>
        <w:spacing w:before="0" w:after="0" w:line="240" w:lineRule="auto"/>
      </w:pPr>
      <w:rPr>
        <w:b/>
        <w:bCs/>
      </w:rPr>
      <w:tblPr/>
      <w:tcPr>
        <w:tcBorders>
          <w:top w:val="double" w:sz="6" w:space="0" w:color="6BBEEA" w:themeColor="accent2" w:themeTint="BF"/>
          <w:left w:val="single" w:sz="8" w:space="0" w:color="6BBEEA" w:themeColor="accent2" w:themeTint="BF"/>
          <w:bottom w:val="single" w:sz="8" w:space="0" w:color="6BBEEA" w:themeColor="accent2" w:themeTint="BF"/>
          <w:right w:val="single" w:sz="8" w:space="0" w:color="6BBEE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80E"/>
    <w:pPr>
      <w:spacing w:before="0" w:after="0" w:line="240" w:lineRule="auto"/>
    </w:pPr>
    <w:tblPr>
      <w:tblStyleRowBandSize w:val="1"/>
      <w:tblStyleColBandSize w:val="1"/>
      <w:tbl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single" w:sz="8" w:space="0" w:color="B6BFC8" w:themeColor="accent3" w:themeTint="BF"/>
      </w:tblBorders>
    </w:tblPr>
    <w:tblStylePr w:type="firstRow">
      <w:pPr>
        <w:spacing w:before="0" w:after="0" w:line="240" w:lineRule="auto"/>
      </w:pPr>
      <w:rPr>
        <w:b/>
        <w:bCs/>
        <w:color w:val="FFFFFF" w:themeColor="background1"/>
      </w:rPr>
      <w:tblPr/>
      <w:tcPr>
        <w:tcBorders>
          <w:top w:val="single" w:sz="8"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shd w:val="clear" w:color="auto" w:fill="9EAAB6" w:themeFill="accent3"/>
      </w:tcPr>
    </w:tblStylePr>
    <w:tblStylePr w:type="lastRow">
      <w:pPr>
        <w:spacing w:before="0" w:after="0" w:line="240" w:lineRule="auto"/>
      </w:pPr>
      <w:rPr>
        <w:b/>
        <w:bCs/>
      </w:rPr>
      <w:tblPr/>
      <w:tcPr>
        <w:tcBorders>
          <w:top w:val="double" w:sz="6" w:space="0" w:color="B6BFC8" w:themeColor="accent3" w:themeTint="BF"/>
          <w:left w:val="single" w:sz="8" w:space="0" w:color="B6BFC8" w:themeColor="accent3" w:themeTint="BF"/>
          <w:bottom w:val="single" w:sz="8" w:space="0" w:color="B6BFC8" w:themeColor="accent3" w:themeTint="BF"/>
          <w:right w:val="single" w:sz="8" w:space="0" w:color="B6BF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80E"/>
    <w:pPr>
      <w:spacing w:before="0" w:after="0" w:line="240" w:lineRule="auto"/>
    </w:pPr>
    <w:tblPr>
      <w:tblStyleRowBandSize w:val="1"/>
      <w:tblStyleColBandSize w:val="1"/>
      <w:tbl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single" w:sz="8" w:space="0" w:color="E70085" w:themeColor="accent4" w:themeTint="BF"/>
      </w:tblBorders>
    </w:tblPr>
    <w:tblStylePr w:type="firstRow">
      <w:pPr>
        <w:spacing w:before="0" w:after="0" w:line="240" w:lineRule="auto"/>
      </w:pPr>
      <w:rPr>
        <w:b/>
        <w:bCs/>
        <w:color w:val="FFFFFF" w:themeColor="background1"/>
      </w:rPr>
      <w:tblPr/>
      <w:tcPr>
        <w:tcBorders>
          <w:top w:val="single" w:sz="8"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shd w:val="clear" w:color="auto" w:fill="8A0050" w:themeFill="accent4"/>
      </w:tcPr>
    </w:tblStylePr>
    <w:tblStylePr w:type="lastRow">
      <w:pPr>
        <w:spacing w:before="0" w:after="0" w:line="240" w:lineRule="auto"/>
      </w:pPr>
      <w:rPr>
        <w:b/>
        <w:bCs/>
      </w:rPr>
      <w:tblPr/>
      <w:tcPr>
        <w:tcBorders>
          <w:top w:val="double" w:sz="6" w:space="0" w:color="E70085" w:themeColor="accent4" w:themeTint="BF"/>
          <w:left w:val="single" w:sz="8" w:space="0" w:color="E70085" w:themeColor="accent4" w:themeTint="BF"/>
          <w:bottom w:val="single" w:sz="8" w:space="0" w:color="E70085" w:themeColor="accent4" w:themeTint="BF"/>
          <w:right w:val="single" w:sz="8" w:space="0" w:color="E700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80E"/>
    <w:pPr>
      <w:spacing w:before="0" w:after="0" w:line="240" w:lineRule="auto"/>
    </w:pPr>
    <w:tblPr>
      <w:tblStyleRowBandSize w:val="1"/>
      <w:tblStyleColBandSize w:val="1"/>
      <w:tbl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single" w:sz="8" w:space="0" w:color="7D47E1" w:themeColor="accent5" w:themeTint="BF"/>
      </w:tblBorders>
    </w:tblPr>
    <w:tblStylePr w:type="firstRow">
      <w:pPr>
        <w:spacing w:before="0" w:after="0" w:line="240" w:lineRule="auto"/>
      </w:pPr>
      <w:rPr>
        <w:b/>
        <w:bCs/>
        <w:color w:val="FFFFFF" w:themeColor="background1"/>
      </w:rPr>
      <w:tblPr/>
      <w:tcPr>
        <w:tcBorders>
          <w:top w:val="single" w:sz="8"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shd w:val="clear" w:color="auto" w:fill="591FC3" w:themeFill="accent5"/>
      </w:tcPr>
    </w:tblStylePr>
    <w:tblStylePr w:type="lastRow">
      <w:pPr>
        <w:spacing w:before="0" w:after="0" w:line="240" w:lineRule="auto"/>
      </w:pPr>
      <w:rPr>
        <w:b/>
        <w:bCs/>
      </w:rPr>
      <w:tblPr/>
      <w:tcPr>
        <w:tcBorders>
          <w:top w:val="double" w:sz="6" w:space="0" w:color="7D47E1" w:themeColor="accent5" w:themeTint="BF"/>
          <w:left w:val="single" w:sz="8" w:space="0" w:color="7D47E1" w:themeColor="accent5" w:themeTint="BF"/>
          <w:bottom w:val="single" w:sz="8" w:space="0" w:color="7D47E1" w:themeColor="accent5" w:themeTint="BF"/>
          <w:right w:val="single" w:sz="8" w:space="0" w:color="7D47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80E"/>
    <w:pPr>
      <w:spacing w:before="0"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80E"/>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480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sz w:val="24"/>
      <w:szCs w:val="24"/>
    </w:rPr>
  </w:style>
  <w:style w:type="character" w:customStyle="1" w:styleId="MessageHeaderChar">
    <w:name w:val="Message Header Char"/>
    <w:basedOn w:val="DefaultParagraphFont"/>
    <w:link w:val="MessageHeader"/>
    <w:uiPriority w:val="99"/>
    <w:semiHidden/>
    <w:rsid w:val="002A480E"/>
    <w:rPr>
      <w:b/>
      <w:bCs/>
      <w:sz w:val="24"/>
      <w:szCs w:val="24"/>
      <w:shd w:val="pct20" w:color="auto" w:fill="auto"/>
    </w:rPr>
  </w:style>
  <w:style w:type="paragraph" w:styleId="NoSpacing">
    <w:name w:val="No Spacing"/>
    <w:uiPriority w:val="99"/>
    <w:unhideWhenUsed/>
    <w:rsid w:val="006A0212"/>
    <w:pPr>
      <w:spacing w:before="0" w:after="0" w:line="240" w:lineRule="auto"/>
    </w:pPr>
    <w:rPr>
      <w:b/>
      <w:bCs/>
    </w:rPr>
  </w:style>
  <w:style w:type="paragraph" w:styleId="NormalWeb">
    <w:name w:val="Normal (Web)"/>
    <w:basedOn w:val="Normal"/>
    <w:uiPriority w:val="99"/>
    <w:semiHidden/>
    <w:unhideWhenUsed/>
    <w:rsid w:val="002A480E"/>
    <w:rPr>
      <w:rFonts w:ascii="Times New Roman" w:hAnsi="Times New Roman" w:cs="Times New Roman"/>
      <w:sz w:val="24"/>
      <w:szCs w:val="24"/>
    </w:rPr>
  </w:style>
  <w:style w:type="paragraph" w:styleId="NormalIndent">
    <w:name w:val="Normal Indent"/>
    <w:basedOn w:val="Normal"/>
    <w:uiPriority w:val="99"/>
    <w:semiHidden/>
    <w:unhideWhenUsed/>
    <w:rsid w:val="002A480E"/>
    <w:pPr>
      <w:ind w:left="720"/>
    </w:pPr>
  </w:style>
  <w:style w:type="paragraph" w:styleId="NoteHeading">
    <w:name w:val="Note Heading"/>
    <w:basedOn w:val="Normal"/>
    <w:next w:val="Normal"/>
    <w:link w:val="NoteHeadingChar"/>
    <w:uiPriority w:val="99"/>
    <w:semiHidden/>
    <w:unhideWhenUsed/>
    <w:rsid w:val="002A480E"/>
    <w:pPr>
      <w:spacing w:before="0" w:after="0" w:line="240" w:lineRule="auto"/>
    </w:pPr>
  </w:style>
  <w:style w:type="character" w:customStyle="1" w:styleId="NoteHeadingChar">
    <w:name w:val="Note Heading Char"/>
    <w:basedOn w:val="DefaultParagraphFont"/>
    <w:link w:val="NoteHeading"/>
    <w:uiPriority w:val="99"/>
    <w:semiHidden/>
    <w:rsid w:val="002A480E"/>
    <w:rPr>
      <w:b/>
      <w:bCs/>
    </w:rPr>
  </w:style>
  <w:style w:type="character" w:styleId="PageNumber">
    <w:name w:val="page number"/>
    <w:basedOn w:val="DefaultParagraphFont"/>
    <w:uiPriority w:val="99"/>
    <w:semiHidden/>
    <w:unhideWhenUsed/>
    <w:rsid w:val="002A480E"/>
  </w:style>
  <w:style w:type="character" w:styleId="PlaceholderText">
    <w:name w:val="Placeholder Text"/>
    <w:basedOn w:val="DefaultParagraphFont"/>
    <w:uiPriority w:val="99"/>
    <w:semiHidden/>
    <w:rsid w:val="002A480E"/>
    <w:rPr>
      <w:color w:val="808080"/>
    </w:rPr>
  </w:style>
  <w:style w:type="table" w:styleId="PlainTable1">
    <w:name w:val="Plain Table 1"/>
    <w:basedOn w:val="TableNormal"/>
    <w:uiPriority w:val="41"/>
    <w:rsid w:val="002A48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48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48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4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480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480E"/>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A480E"/>
    <w:rPr>
      <w:rFonts w:ascii="Consolas" w:hAnsi="Consolas"/>
      <w:b/>
      <w:bCs/>
      <w:szCs w:val="21"/>
    </w:rPr>
  </w:style>
  <w:style w:type="paragraph" w:styleId="Quote">
    <w:name w:val="Quote"/>
    <w:basedOn w:val="Normal"/>
    <w:next w:val="Normal"/>
    <w:link w:val="QuoteChar"/>
    <w:uiPriority w:val="29"/>
    <w:semiHidden/>
    <w:unhideWhenUsed/>
    <w:qFormat/>
    <w:rsid w:val="002A48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A480E"/>
    <w:rPr>
      <w:b/>
      <w:bCs/>
      <w:i/>
      <w:iCs/>
      <w:color w:val="404040" w:themeColor="text1" w:themeTint="BF"/>
    </w:rPr>
  </w:style>
  <w:style w:type="paragraph" w:styleId="Salutation">
    <w:name w:val="Salutation"/>
    <w:basedOn w:val="Normal"/>
    <w:next w:val="Normal"/>
    <w:link w:val="SalutationChar"/>
    <w:uiPriority w:val="99"/>
    <w:semiHidden/>
    <w:unhideWhenUsed/>
    <w:rsid w:val="002A480E"/>
  </w:style>
  <w:style w:type="character" w:customStyle="1" w:styleId="SalutationChar">
    <w:name w:val="Salutation Char"/>
    <w:basedOn w:val="DefaultParagraphFont"/>
    <w:link w:val="Salutation"/>
    <w:uiPriority w:val="99"/>
    <w:semiHidden/>
    <w:rsid w:val="002A480E"/>
    <w:rPr>
      <w:b/>
      <w:bCs/>
    </w:rPr>
  </w:style>
  <w:style w:type="paragraph" w:styleId="Signature">
    <w:name w:val="Signature"/>
    <w:basedOn w:val="Normal"/>
    <w:link w:val="SignatureChar"/>
    <w:uiPriority w:val="99"/>
    <w:semiHidden/>
    <w:unhideWhenUsed/>
    <w:rsid w:val="002A480E"/>
    <w:pPr>
      <w:spacing w:before="0" w:after="0" w:line="240" w:lineRule="auto"/>
      <w:ind w:left="4320"/>
    </w:pPr>
  </w:style>
  <w:style w:type="character" w:customStyle="1" w:styleId="SignatureChar">
    <w:name w:val="Signature Char"/>
    <w:basedOn w:val="DefaultParagraphFont"/>
    <w:link w:val="Signature"/>
    <w:uiPriority w:val="99"/>
    <w:semiHidden/>
    <w:rsid w:val="002A480E"/>
    <w:rPr>
      <w:b/>
      <w:bCs/>
    </w:rPr>
  </w:style>
  <w:style w:type="paragraph" w:styleId="Subtitle">
    <w:name w:val="Subtitle"/>
    <w:basedOn w:val="Normal"/>
    <w:next w:val="Normal"/>
    <w:link w:val="SubtitleChar"/>
    <w:uiPriority w:val="11"/>
    <w:semiHidden/>
    <w:unhideWhenUsed/>
    <w:qFormat/>
    <w:rsid w:val="002A480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semiHidden/>
    <w:rsid w:val="002A480E"/>
    <w:rPr>
      <w:rFonts w:asciiTheme="minorHAnsi" w:eastAsiaTheme="minorEastAsia" w:hAnsiTheme="minorHAnsi" w:cstheme="minorBidi"/>
      <w:b/>
      <w:bCs/>
      <w:color w:val="5A5A5A" w:themeColor="text1" w:themeTint="A5"/>
      <w:spacing w:val="15"/>
    </w:rPr>
  </w:style>
  <w:style w:type="character" w:styleId="SubtleEmphasis">
    <w:name w:val="Subtle Emphasis"/>
    <w:basedOn w:val="DefaultParagraphFont"/>
    <w:uiPriority w:val="19"/>
    <w:semiHidden/>
    <w:unhideWhenUsed/>
    <w:qFormat/>
    <w:rsid w:val="002A480E"/>
    <w:rPr>
      <w:i/>
      <w:iCs/>
      <w:color w:val="404040" w:themeColor="text1" w:themeTint="BF"/>
    </w:rPr>
  </w:style>
  <w:style w:type="character" w:styleId="SubtleReference">
    <w:name w:val="Subtle Reference"/>
    <w:basedOn w:val="DefaultParagraphFont"/>
    <w:uiPriority w:val="31"/>
    <w:semiHidden/>
    <w:unhideWhenUsed/>
    <w:qFormat/>
    <w:rsid w:val="002A480E"/>
    <w:rPr>
      <w:smallCaps/>
      <w:color w:val="5A5A5A" w:themeColor="text1" w:themeTint="A5"/>
    </w:rPr>
  </w:style>
  <w:style w:type="table" w:styleId="Table3Deffects1">
    <w:name w:val="Table 3D effects 1"/>
    <w:basedOn w:val="TableNormal"/>
    <w:uiPriority w:val="99"/>
    <w:semiHidden/>
    <w:unhideWhenUsed/>
    <w:rsid w:val="002A480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480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480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480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48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480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48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480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480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480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480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480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480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480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48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480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480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480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480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480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480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48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48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48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480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480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48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48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480E"/>
    <w:pPr>
      <w:spacing w:after="0"/>
      <w:ind w:left="220" w:hanging="220"/>
    </w:pPr>
  </w:style>
  <w:style w:type="paragraph" w:styleId="TableofFigures">
    <w:name w:val="table of figures"/>
    <w:basedOn w:val="Normal"/>
    <w:next w:val="Normal"/>
    <w:uiPriority w:val="99"/>
    <w:semiHidden/>
    <w:unhideWhenUsed/>
    <w:rsid w:val="002A480E"/>
    <w:pPr>
      <w:spacing w:after="0"/>
    </w:pPr>
  </w:style>
  <w:style w:type="table" w:styleId="TableProfessional">
    <w:name w:val="Table Professional"/>
    <w:basedOn w:val="TableNormal"/>
    <w:uiPriority w:val="99"/>
    <w:semiHidden/>
    <w:unhideWhenUsed/>
    <w:rsid w:val="002A480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480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48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480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48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48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480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480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480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480E"/>
    <w:rPr>
      <w:sz w:val="24"/>
      <w:szCs w:val="24"/>
    </w:rPr>
  </w:style>
  <w:style w:type="paragraph" w:styleId="TOC1">
    <w:name w:val="toc 1"/>
    <w:basedOn w:val="Normal"/>
    <w:next w:val="Normal"/>
    <w:autoRedefine/>
    <w:uiPriority w:val="39"/>
    <w:semiHidden/>
    <w:unhideWhenUsed/>
    <w:rsid w:val="002A480E"/>
    <w:pPr>
      <w:spacing w:after="100"/>
    </w:pPr>
  </w:style>
  <w:style w:type="paragraph" w:styleId="TOC2">
    <w:name w:val="toc 2"/>
    <w:basedOn w:val="Normal"/>
    <w:next w:val="Normal"/>
    <w:autoRedefine/>
    <w:uiPriority w:val="39"/>
    <w:semiHidden/>
    <w:unhideWhenUsed/>
    <w:rsid w:val="002A480E"/>
    <w:pPr>
      <w:spacing w:after="100"/>
      <w:ind w:left="220"/>
    </w:pPr>
  </w:style>
  <w:style w:type="paragraph" w:styleId="TOC3">
    <w:name w:val="toc 3"/>
    <w:basedOn w:val="Normal"/>
    <w:next w:val="Normal"/>
    <w:autoRedefine/>
    <w:uiPriority w:val="39"/>
    <w:semiHidden/>
    <w:unhideWhenUsed/>
    <w:rsid w:val="002A480E"/>
    <w:pPr>
      <w:spacing w:after="100"/>
      <w:ind w:left="440"/>
    </w:pPr>
  </w:style>
  <w:style w:type="paragraph" w:styleId="TOC4">
    <w:name w:val="toc 4"/>
    <w:basedOn w:val="Normal"/>
    <w:next w:val="Normal"/>
    <w:autoRedefine/>
    <w:uiPriority w:val="39"/>
    <w:semiHidden/>
    <w:unhideWhenUsed/>
    <w:rsid w:val="002A480E"/>
    <w:pPr>
      <w:spacing w:after="100"/>
      <w:ind w:left="660"/>
    </w:pPr>
  </w:style>
  <w:style w:type="paragraph" w:styleId="TOC5">
    <w:name w:val="toc 5"/>
    <w:basedOn w:val="Normal"/>
    <w:next w:val="Normal"/>
    <w:autoRedefine/>
    <w:uiPriority w:val="39"/>
    <w:semiHidden/>
    <w:unhideWhenUsed/>
    <w:rsid w:val="002A480E"/>
    <w:pPr>
      <w:spacing w:after="100"/>
      <w:ind w:left="880"/>
    </w:pPr>
  </w:style>
  <w:style w:type="paragraph" w:styleId="TOC6">
    <w:name w:val="toc 6"/>
    <w:basedOn w:val="Normal"/>
    <w:next w:val="Normal"/>
    <w:autoRedefine/>
    <w:uiPriority w:val="39"/>
    <w:semiHidden/>
    <w:unhideWhenUsed/>
    <w:rsid w:val="002A480E"/>
    <w:pPr>
      <w:spacing w:after="100"/>
      <w:ind w:left="1100"/>
    </w:pPr>
  </w:style>
  <w:style w:type="paragraph" w:styleId="TOC7">
    <w:name w:val="toc 7"/>
    <w:basedOn w:val="Normal"/>
    <w:next w:val="Normal"/>
    <w:autoRedefine/>
    <w:uiPriority w:val="39"/>
    <w:semiHidden/>
    <w:unhideWhenUsed/>
    <w:rsid w:val="002A480E"/>
    <w:pPr>
      <w:spacing w:after="100"/>
      <w:ind w:left="1320"/>
    </w:pPr>
  </w:style>
  <w:style w:type="paragraph" w:styleId="TOC8">
    <w:name w:val="toc 8"/>
    <w:basedOn w:val="Normal"/>
    <w:next w:val="Normal"/>
    <w:autoRedefine/>
    <w:uiPriority w:val="39"/>
    <w:semiHidden/>
    <w:unhideWhenUsed/>
    <w:rsid w:val="002A480E"/>
    <w:pPr>
      <w:spacing w:after="100"/>
      <w:ind w:left="1540"/>
    </w:pPr>
  </w:style>
  <w:style w:type="paragraph" w:styleId="TOC9">
    <w:name w:val="toc 9"/>
    <w:basedOn w:val="Normal"/>
    <w:next w:val="Normal"/>
    <w:autoRedefine/>
    <w:uiPriority w:val="39"/>
    <w:semiHidden/>
    <w:unhideWhenUsed/>
    <w:rsid w:val="002A480E"/>
    <w:pPr>
      <w:spacing w:after="100"/>
      <w:ind w:left="1760"/>
    </w:pPr>
  </w:style>
  <w:style w:type="paragraph" w:styleId="TOCHeading">
    <w:name w:val="TOC Heading"/>
    <w:basedOn w:val="Heading1"/>
    <w:next w:val="Normal"/>
    <w:uiPriority w:val="39"/>
    <w:semiHidden/>
    <w:unhideWhenUsed/>
    <w:qFormat/>
    <w:rsid w:val="002A480E"/>
    <w:pPr>
      <w:spacing w:before="240" w:after="0" w:line="288" w:lineRule="auto"/>
      <w:contextualSpacing w:val="0"/>
      <w:outlineLvl w:val="9"/>
    </w:pPr>
    <w:rPr>
      <w:color w:val="00489E" w:themeColor="accent1" w:themeShade="BF"/>
      <w:sz w:val="32"/>
      <w:szCs w:val="32"/>
    </w:rPr>
  </w:style>
  <w:style w:type="table" w:customStyle="1" w:styleId="FormTable">
    <w:name w:val="Form Table"/>
    <w:basedOn w:val="TableNormal"/>
    <w:uiPriority w:val="99"/>
    <w:rsid w:val="00502BA8"/>
    <w:pPr>
      <w:spacing w:after="0" w:line="264" w:lineRule="auto"/>
    </w:pPr>
    <w:rPr>
      <w:rFonts w:asciiTheme="minorHAnsi" w:eastAsiaTheme="minorEastAsia" w:hAnsiTheme="minorHAnsi" w:cstheme="minorBidi"/>
      <w:color w:val="9EAAB6" w:themeColor="accent3"/>
    </w:rPr>
    <w:tblPr>
      <w:tblStyleColBandSize w:val="1"/>
      <w:tblBorders>
        <w:insideH w:val="single" w:sz="4" w:space="0" w:color="6D7F91" w:themeColor="accent3"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3056">
      <w:bodyDiv w:val="1"/>
      <w:marLeft w:val="0"/>
      <w:marRight w:val="0"/>
      <w:marTop w:val="0"/>
      <w:marBottom w:val="0"/>
      <w:divBdr>
        <w:top w:val="none" w:sz="0" w:space="0" w:color="auto"/>
        <w:left w:val="none" w:sz="0" w:space="0" w:color="auto"/>
        <w:bottom w:val="none" w:sz="0" w:space="0" w:color="auto"/>
        <w:right w:val="none" w:sz="0" w:space="0" w:color="auto"/>
      </w:divBdr>
    </w:div>
    <w:div w:id="1084297216">
      <w:bodyDiv w:val="1"/>
      <w:marLeft w:val="0"/>
      <w:marRight w:val="0"/>
      <w:marTop w:val="0"/>
      <w:marBottom w:val="0"/>
      <w:divBdr>
        <w:top w:val="none" w:sz="0" w:space="0" w:color="auto"/>
        <w:left w:val="none" w:sz="0" w:space="0" w:color="auto"/>
        <w:bottom w:val="none" w:sz="0" w:space="0" w:color="auto"/>
        <w:right w:val="none" w:sz="0" w:space="0" w:color="auto"/>
      </w:divBdr>
      <w:divsChild>
        <w:div w:id="986200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Bartlett</dc:creator>
  <cp:keywords/>
  <dc:description/>
  <cp:lastModifiedBy>Richard Bartlett</cp:lastModifiedBy>
  <cp:revision>6</cp:revision>
  <dcterms:created xsi:type="dcterms:W3CDTF">2022-09-19T09:35:00Z</dcterms:created>
  <dcterms:modified xsi:type="dcterms:W3CDTF">2022-10-27T11:34:00Z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